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7" w:rsidRPr="00CB1240" w:rsidRDefault="00BC32D7" w:rsidP="00FA243A">
      <w:pPr>
        <w:spacing w:beforeLines="50" w:afterLines="50" w:line="360" w:lineRule="auto"/>
        <w:ind w:firstLineChars="300" w:firstLine="720"/>
        <w:rPr>
          <w:rFonts w:ascii="宋体" w:hAnsi="宋体"/>
          <w:bCs/>
          <w:iCs/>
          <w:color w:val="000000"/>
          <w:sz w:val="24"/>
        </w:rPr>
      </w:pPr>
      <w:r w:rsidRPr="00CB1240">
        <w:rPr>
          <w:rFonts w:ascii="宋体" w:hAnsi="宋体" w:hint="eastAsia"/>
          <w:bCs/>
          <w:iCs/>
          <w:color w:val="000000"/>
          <w:sz w:val="24"/>
        </w:rPr>
        <w:t>证券代码：002666                        证券简称：德联集团</w:t>
      </w:r>
    </w:p>
    <w:p w:rsidR="00BC32D7" w:rsidRPr="00CB1240" w:rsidRDefault="00BC32D7" w:rsidP="00FA243A">
      <w:pPr>
        <w:spacing w:beforeLines="50" w:afterLines="50" w:line="360" w:lineRule="auto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 w:rsidRPr="00CB1240">
        <w:rPr>
          <w:rFonts w:ascii="宋体" w:hAnsi="宋体" w:hint="eastAsia"/>
          <w:b/>
          <w:bCs/>
          <w:iCs/>
          <w:color w:val="000000"/>
          <w:sz w:val="32"/>
          <w:szCs w:val="32"/>
        </w:rPr>
        <w:t>广东德联集团股份有限公司投资者关系活动记录表</w:t>
      </w:r>
    </w:p>
    <w:p w:rsidR="00BC32D7" w:rsidRPr="00CB1240" w:rsidRDefault="00BC32D7" w:rsidP="00BC32D7">
      <w:pPr>
        <w:spacing w:line="360" w:lineRule="auto"/>
        <w:rPr>
          <w:rFonts w:ascii="宋体" w:hAnsi="宋体"/>
          <w:bCs/>
          <w:iCs/>
          <w:color w:val="000000"/>
          <w:sz w:val="24"/>
        </w:rPr>
      </w:pPr>
      <w:r w:rsidRPr="00CB1240"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编号：20</w:t>
      </w:r>
      <w:r w:rsidR="00FC6F3A">
        <w:rPr>
          <w:rFonts w:ascii="宋体" w:hAnsi="宋体" w:hint="eastAsia"/>
          <w:bCs/>
          <w:iCs/>
          <w:color w:val="000000"/>
          <w:sz w:val="24"/>
        </w:rPr>
        <w:t>20</w:t>
      </w:r>
      <w:r w:rsidRPr="00CB1240">
        <w:rPr>
          <w:rFonts w:ascii="宋体" w:hAnsi="宋体" w:hint="eastAsia"/>
          <w:bCs/>
          <w:iCs/>
          <w:color w:val="000000"/>
          <w:sz w:val="24"/>
        </w:rPr>
        <w:t>-</w:t>
      </w:r>
      <w:r w:rsidRPr="00CB1240">
        <w:rPr>
          <w:rFonts w:ascii="宋体" w:hAnsi="宋体" w:hint="eastAsia"/>
          <w:bCs/>
          <w:iCs/>
          <w:sz w:val="24"/>
        </w:rPr>
        <w:t>0</w:t>
      </w:r>
      <w:r w:rsidR="0021727C">
        <w:rPr>
          <w:rFonts w:ascii="宋体" w:hAnsi="宋体" w:hint="eastAsia"/>
          <w:bCs/>
          <w:iCs/>
          <w:sz w:val="24"/>
        </w:rPr>
        <w:t>0</w:t>
      </w:r>
      <w:r w:rsidR="00AF57F9">
        <w:rPr>
          <w:rFonts w:ascii="宋体" w:hAnsi="宋体" w:hint="eastAsia"/>
          <w:bCs/>
          <w:iCs/>
          <w:sz w:val="24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6614"/>
      </w:tblGrid>
      <w:tr w:rsidR="00BC32D7" w:rsidRPr="000D4A70" w:rsidTr="0099308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D7" w:rsidRPr="000D4A70" w:rsidRDefault="00BC32D7" w:rsidP="00993086">
            <w:pPr>
              <w:spacing w:line="360" w:lineRule="auto"/>
              <w:jc w:val="center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D4A70"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D7" w:rsidRPr="000D4A70" w:rsidRDefault="009672D2" w:rsidP="00993086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■</w:t>
            </w:r>
            <w:r w:rsidR="00BC32D7" w:rsidRPr="000D4A70">
              <w:rPr>
                <w:rFonts w:ascii="宋体" w:hAnsi="宋体" w:hint="eastAsia"/>
                <w:sz w:val="24"/>
              </w:rPr>
              <w:t xml:space="preserve">特定对象调研        </w:t>
            </w:r>
            <w:r w:rsidR="00BC32D7" w:rsidRPr="000D4A70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="00BC32D7" w:rsidRPr="000D4A70">
              <w:rPr>
                <w:rFonts w:ascii="宋体" w:hAnsi="宋体" w:hint="eastAsia"/>
                <w:sz w:val="24"/>
              </w:rPr>
              <w:t>分析师会议</w:t>
            </w:r>
          </w:p>
          <w:p w:rsidR="00BC32D7" w:rsidRPr="000D4A70" w:rsidRDefault="0092319E" w:rsidP="00993086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D4A70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="00BC32D7" w:rsidRPr="000D4A70">
              <w:rPr>
                <w:rFonts w:ascii="宋体" w:hAnsi="宋体" w:hint="eastAsia"/>
                <w:sz w:val="24"/>
              </w:rPr>
              <w:t xml:space="preserve">媒体采访            </w:t>
            </w:r>
            <w:r w:rsidR="009672D2" w:rsidRPr="000D4A70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="00BC32D7" w:rsidRPr="000D4A70">
              <w:rPr>
                <w:rFonts w:ascii="宋体" w:hAnsi="宋体" w:hint="eastAsia"/>
                <w:sz w:val="24"/>
              </w:rPr>
              <w:t>业绩说明会</w:t>
            </w:r>
          </w:p>
          <w:p w:rsidR="00BC32D7" w:rsidRPr="000D4A70" w:rsidRDefault="00BC32D7" w:rsidP="00993086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D4A70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0D4A70">
              <w:rPr>
                <w:rFonts w:ascii="宋体" w:hAnsi="宋体" w:hint="eastAsia"/>
                <w:sz w:val="24"/>
              </w:rPr>
              <w:t xml:space="preserve">新闻发布会          </w:t>
            </w:r>
            <w:r w:rsidRPr="000D4A70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0D4A70">
              <w:rPr>
                <w:rFonts w:ascii="宋体" w:hAnsi="宋体" w:hint="eastAsia"/>
                <w:sz w:val="24"/>
              </w:rPr>
              <w:t>路演活动</w:t>
            </w:r>
          </w:p>
          <w:p w:rsidR="00BC32D7" w:rsidRPr="000D4A70" w:rsidRDefault="00BC32D7" w:rsidP="0074783D">
            <w:pPr>
              <w:tabs>
                <w:tab w:val="left" w:pos="2685"/>
                <w:tab w:val="center" w:pos="3199"/>
              </w:tabs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D4A70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0D4A70">
              <w:rPr>
                <w:rFonts w:ascii="宋体" w:hAnsi="宋体" w:hint="eastAsia"/>
                <w:sz w:val="24"/>
              </w:rPr>
              <w:t>现场参观</w:t>
            </w:r>
            <w:r w:rsidRPr="000D4A70">
              <w:rPr>
                <w:rFonts w:ascii="宋体" w:hAnsi="宋体" w:hint="eastAsia"/>
                <w:bCs/>
                <w:iCs/>
                <w:color w:val="000000"/>
                <w:sz w:val="24"/>
              </w:rPr>
              <w:tab/>
            </w:r>
          </w:p>
          <w:p w:rsidR="00BC32D7" w:rsidRPr="000D4A70" w:rsidRDefault="00BC32D7" w:rsidP="00993086">
            <w:pPr>
              <w:tabs>
                <w:tab w:val="center" w:pos="3199"/>
              </w:tabs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D4A70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0D4A70">
              <w:rPr>
                <w:rFonts w:ascii="宋体" w:hAnsi="宋体" w:hint="eastAsia"/>
                <w:sz w:val="24"/>
              </w:rPr>
              <w:t>其他 （</w:t>
            </w:r>
            <w:r w:rsidRPr="000D4A70">
              <w:rPr>
                <w:rFonts w:ascii="宋体" w:hAnsi="宋体" w:hint="eastAsia"/>
                <w:sz w:val="24"/>
                <w:u w:val="single"/>
              </w:rPr>
              <w:t>电话会议）</w:t>
            </w:r>
          </w:p>
        </w:tc>
      </w:tr>
      <w:tr w:rsidR="00BC32D7" w:rsidRPr="000D4A70" w:rsidTr="0099308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D7" w:rsidRPr="000D4A70" w:rsidRDefault="00BC32D7" w:rsidP="00993086">
            <w:pPr>
              <w:spacing w:line="360" w:lineRule="auto"/>
              <w:jc w:val="center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D4A70">
              <w:rPr>
                <w:rFonts w:ascii="宋体" w:hAnsi="宋体" w:hint="eastAsia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7B" w:rsidRDefault="00AF57F9" w:rsidP="00A15CA3">
            <w:pPr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东盈投资  白春荣</w:t>
            </w:r>
            <w:r w:rsidR="008D374B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李金阳</w:t>
            </w:r>
          </w:p>
          <w:p w:rsidR="00AF57F9" w:rsidRDefault="00AF57F9" w:rsidP="00A15CA3">
            <w:pPr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凯顶投资  黄家杰</w:t>
            </w:r>
          </w:p>
          <w:p w:rsidR="00AF57F9" w:rsidRDefault="00AF57F9" w:rsidP="00A15CA3">
            <w:pPr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明析资产  黄毅劻</w:t>
            </w:r>
            <w:r w:rsidR="00A3266F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叶惠仪</w:t>
            </w:r>
          </w:p>
          <w:p w:rsidR="00AF57F9" w:rsidRDefault="00AF57F9" w:rsidP="00A15CA3">
            <w:pPr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天风证券  朱  晔</w:t>
            </w:r>
          </w:p>
          <w:p w:rsidR="00AF57F9" w:rsidRPr="00BD5C7B" w:rsidRDefault="00AF57F9" w:rsidP="00A15CA3">
            <w:pPr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玄元投资  李  洲</w:t>
            </w:r>
          </w:p>
        </w:tc>
      </w:tr>
      <w:tr w:rsidR="00BC32D7" w:rsidRPr="000D4A70" w:rsidTr="0099308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D7" w:rsidRPr="000D4A70" w:rsidRDefault="00BC32D7" w:rsidP="00993086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D4A70">
              <w:rPr>
                <w:rFonts w:ascii="宋体" w:hAnsi="宋体" w:hint="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D7" w:rsidRPr="00C63057" w:rsidRDefault="00BC32D7" w:rsidP="00C151DB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C63057">
              <w:rPr>
                <w:rFonts w:ascii="宋体" w:hAnsi="宋体" w:hint="eastAsia"/>
                <w:bCs/>
                <w:iCs/>
                <w:color w:val="000000"/>
                <w:sz w:val="24"/>
              </w:rPr>
              <w:t>20</w:t>
            </w:r>
            <w:r w:rsidR="00FC6F3A">
              <w:rPr>
                <w:rFonts w:ascii="宋体" w:hAnsi="宋体" w:hint="eastAsia"/>
                <w:bCs/>
                <w:iCs/>
                <w:color w:val="000000"/>
                <w:sz w:val="24"/>
              </w:rPr>
              <w:t>20</w:t>
            </w:r>
            <w:r w:rsidRPr="00C63057"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 w:rsidR="00C151DB">
              <w:rPr>
                <w:rFonts w:ascii="宋体" w:hAnsi="宋体" w:hint="eastAsia"/>
                <w:bCs/>
                <w:iCs/>
                <w:color w:val="000000"/>
                <w:sz w:val="24"/>
              </w:rPr>
              <w:t>7</w:t>
            </w:r>
            <w:r w:rsidRPr="00C63057"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C151DB">
              <w:rPr>
                <w:rFonts w:ascii="宋体" w:hAnsi="宋体" w:hint="eastAsia"/>
                <w:bCs/>
                <w:iCs/>
                <w:color w:val="000000"/>
                <w:sz w:val="24"/>
              </w:rPr>
              <w:t>1</w:t>
            </w:r>
            <w:r w:rsidR="00AF57F9">
              <w:rPr>
                <w:rFonts w:ascii="宋体" w:hAnsi="宋体" w:hint="eastAsia"/>
                <w:bCs/>
                <w:iCs/>
                <w:color w:val="000000"/>
                <w:sz w:val="24"/>
              </w:rPr>
              <w:t>5</w:t>
            </w:r>
            <w:r w:rsidRPr="00C63057">
              <w:rPr>
                <w:rFonts w:ascii="宋体" w:hAnsi="宋体" w:hint="eastAsia"/>
                <w:bCs/>
                <w:iCs/>
                <w:color w:val="000000"/>
                <w:sz w:val="24"/>
              </w:rPr>
              <w:t>日（周</w:t>
            </w:r>
            <w:r w:rsidR="00C151DB">
              <w:rPr>
                <w:rFonts w:ascii="宋体" w:hAnsi="宋体" w:hint="eastAsia"/>
                <w:bCs/>
                <w:iCs/>
                <w:color w:val="000000"/>
                <w:sz w:val="24"/>
              </w:rPr>
              <w:t>三</w:t>
            </w:r>
            <w:r w:rsidRPr="00C63057">
              <w:rPr>
                <w:rFonts w:ascii="宋体" w:hAnsi="宋体" w:hint="eastAsia"/>
                <w:bCs/>
                <w:iCs/>
                <w:color w:val="000000"/>
                <w:sz w:val="24"/>
              </w:rPr>
              <w:t>）</w:t>
            </w:r>
          </w:p>
        </w:tc>
      </w:tr>
      <w:tr w:rsidR="00BC32D7" w:rsidRPr="000D4A70" w:rsidTr="0099308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D7" w:rsidRPr="000D4A70" w:rsidRDefault="00BC32D7" w:rsidP="00993086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D4A70">
              <w:rPr>
                <w:rFonts w:ascii="宋体" w:hAnsi="宋体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D7" w:rsidRPr="00C63057" w:rsidRDefault="009672D2" w:rsidP="00993086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公司会议室</w:t>
            </w:r>
          </w:p>
        </w:tc>
      </w:tr>
      <w:tr w:rsidR="00BC32D7" w:rsidRPr="000D4A70" w:rsidTr="0099308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D7" w:rsidRPr="000D4A70" w:rsidRDefault="00BC32D7" w:rsidP="00993086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D4A70">
              <w:rPr>
                <w:rFonts w:ascii="宋体" w:hAnsi="宋体" w:hint="eastAsia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D7" w:rsidRPr="00C63057" w:rsidRDefault="00A3266F" w:rsidP="0092319E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副总经理曹华、</w:t>
            </w:r>
            <w:r w:rsidR="009672D2">
              <w:rPr>
                <w:rFonts w:ascii="宋体" w:hAnsi="宋体" w:hint="eastAsia"/>
                <w:bCs/>
                <w:iCs/>
                <w:color w:val="000000"/>
                <w:sz w:val="24"/>
              </w:rPr>
              <w:t>证券事务代表陶张、证券事务专员罗志泳</w:t>
            </w:r>
          </w:p>
        </w:tc>
      </w:tr>
      <w:tr w:rsidR="00BC32D7" w:rsidRPr="000D4A70" w:rsidTr="0099308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D7" w:rsidRPr="000D4A70" w:rsidRDefault="00BC32D7" w:rsidP="00993086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D4A70"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投资者关系活动主要内容介绍</w:t>
            </w:r>
          </w:p>
          <w:p w:rsidR="00BC32D7" w:rsidRPr="000D4A70" w:rsidRDefault="00BC32D7" w:rsidP="00993086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DB" w:rsidRPr="00C151DB" w:rsidRDefault="00C151DB" w:rsidP="003B657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8D374B" w:rsidRDefault="00A807AF" w:rsidP="003B657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1</w:t>
            </w:r>
            <w:r w:rsidR="00D334CC">
              <w:rPr>
                <w:rFonts w:asciiTheme="minorEastAsia" w:eastAsiaTheme="minorEastAsia" w:hAnsiTheme="minorEastAsia" w:hint="eastAsia"/>
                <w:b/>
                <w:sz w:val="24"/>
              </w:rPr>
              <w:t>、</w:t>
            </w:r>
            <w:r w:rsidR="001C274D">
              <w:rPr>
                <w:rFonts w:asciiTheme="minorEastAsia" w:eastAsiaTheme="minorEastAsia" w:hAnsiTheme="minorEastAsia" w:hint="eastAsia"/>
                <w:b/>
                <w:sz w:val="24"/>
              </w:rPr>
              <w:t>目前公司作为一级供应商的汽车厂有多少家，一级供应商和二级供应商在毛利率</w:t>
            </w:r>
            <w:r w:rsidR="00212979">
              <w:rPr>
                <w:rFonts w:asciiTheme="minorEastAsia" w:eastAsiaTheme="minorEastAsia" w:hAnsiTheme="minorEastAsia" w:hint="eastAsia"/>
                <w:b/>
                <w:sz w:val="24"/>
              </w:rPr>
              <w:t>上</w:t>
            </w:r>
            <w:r w:rsidR="001C274D">
              <w:rPr>
                <w:rFonts w:asciiTheme="minorEastAsia" w:eastAsiaTheme="minorEastAsia" w:hAnsiTheme="minorEastAsia" w:hint="eastAsia"/>
                <w:b/>
                <w:sz w:val="24"/>
              </w:rPr>
              <w:t>有什么区别？</w:t>
            </w:r>
          </w:p>
          <w:p w:rsidR="00D334CC" w:rsidRPr="00DB0ACD" w:rsidRDefault="00D334CC" w:rsidP="003B657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DB0ACD">
              <w:rPr>
                <w:rFonts w:asciiTheme="minorEastAsia" w:eastAsiaTheme="minorEastAsia" w:hAnsiTheme="minorEastAsia" w:hint="eastAsia"/>
                <w:b/>
                <w:sz w:val="24"/>
              </w:rPr>
              <w:t>德联集团：</w:t>
            </w:r>
          </w:p>
          <w:p w:rsidR="00231011" w:rsidRDefault="00344D03" w:rsidP="00D334C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公司在</w:t>
            </w:r>
            <w:r w:rsidR="00212979">
              <w:rPr>
                <w:rFonts w:asciiTheme="minorEastAsia" w:eastAsiaTheme="minorEastAsia" w:hAnsiTheme="minorEastAsia" w:hint="eastAsia"/>
                <w:sz w:val="24"/>
              </w:rPr>
              <w:t>已供应的绝大部分汽车厂及产品里都属于一级供应商，只有少部分产品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由于</w:t>
            </w:r>
            <w:r w:rsidR="00CD5A77">
              <w:rPr>
                <w:rFonts w:asciiTheme="minorEastAsia" w:eastAsiaTheme="minorEastAsia" w:hAnsiTheme="minorEastAsia" w:hint="eastAsia"/>
                <w:sz w:val="24"/>
              </w:rPr>
              <w:t>渠道及客户的要求，公司作为二级供应商</w:t>
            </w:r>
            <w:r w:rsidR="00212979">
              <w:rPr>
                <w:rFonts w:asciiTheme="minorEastAsia" w:eastAsiaTheme="minorEastAsia" w:hAnsiTheme="minorEastAsia" w:hint="eastAsia"/>
                <w:sz w:val="24"/>
              </w:rPr>
              <w:t>进行供应</w:t>
            </w:r>
            <w:r w:rsidR="00CD5A77"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 w:rsidR="009637F8">
              <w:rPr>
                <w:rFonts w:asciiTheme="minorEastAsia" w:eastAsiaTheme="minorEastAsia" w:hAnsiTheme="minorEastAsia" w:hint="eastAsia"/>
                <w:sz w:val="24"/>
              </w:rPr>
              <w:t>影响毛利率的因素较多，</w:t>
            </w:r>
            <w:r w:rsidR="0071427B">
              <w:rPr>
                <w:rFonts w:asciiTheme="minorEastAsia" w:eastAsiaTheme="minorEastAsia" w:hAnsiTheme="minorEastAsia" w:hint="eastAsia"/>
                <w:sz w:val="24"/>
              </w:rPr>
              <w:t>就公司的具体情况来谈，作为一级供应商和二级供应商</w:t>
            </w:r>
            <w:r w:rsidR="009637F8">
              <w:rPr>
                <w:rFonts w:asciiTheme="minorEastAsia" w:eastAsiaTheme="minorEastAsia" w:hAnsiTheme="minorEastAsia" w:hint="eastAsia"/>
                <w:sz w:val="24"/>
              </w:rPr>
              <w:t>在毛利率方面</w:t>
            </w:r>
            <w:r w:rsidR="00212979">
              <w:rPr>
                <w:rFonts w:asciiTheme="minorEastAsia" w:eastAsiaTheme="minorEastAsia" w:hAnsiTheme="minorEastAsia" w:hint="eastAsia"/>
                <w:sz w:val="24"/>
              </w:rPr>
              <w:t>并</w:t>
            </w:r>
            <w:r w:rsidR="009637F8">
              <w:rPr>
                <w:rFonts w:asciiTheme="minorEastAsia" w:eastAsiaTheme="minorEastAsia" w:hAnsiTheme="minorEastAsia" w:hint="eastAsia"/>
                <w:sz w:val="24"/>
              </w:rPr>
              <w:t>没有明确的区别。</w:t>
            </w:r>
            <w:r w:rsidR="009637F8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  <w:p w:rsidR="00B1069F" w:rsidRPr="00B910BA" w:rsidRDefault="00B1069F" w:rsidP="003B657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44660" w:rsidRPr="00C14C1C" w:rsidRDefault="00A807AF" w:rsidP="00C44660">
            <w:pPr>
              <w:tabs>
                <w:tab w:val="left" w:pos="134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2</w:t>
            </w:r>
            <w:r w:rsidR="00D334CC" w:rsidRPr="00DB0ACD">
              <w:rPr>
                <w:rFonts w:asciiTheme="minorEastAsia" w:eastAsiaTheme="minorEastAsia" w:hAnsiTheme="minorEastAsia" w:hint="eastAsia"/>
                <w:b/>
                <w:sz w:val="24"/>
              </w:rPr>
              <w:t>、</w:t>
            </w:r>
            <w:r w:rsidR="00DB6B8B">
              <w:rPr>
                <w:rFonts w:asciiTheme="minorEastAsia" w:eastAsiaTheme="minorEastAsia" w:hAnsiTheme="minorEastAsia" w:hint="eastAsia"/>
                <w:b/>
                <w:sz w:val="24"/>
              </w:rPr>
              <w:t>请问公司目前在电池Pack用有机硅胶业务上是怎么样个模式</w:t>
            </w:r>
            <w:r w:rsidR="002D4113">
              <w:rPr>
                <w:rFonts w:asciiTheme="minorEastAsia" w:eastAsiaTheme="minorEastAsia" w:hAnsiTheme="minorEastAsia" w:hint="eastAsia"/>
                <w:b/>
                <w:sz w:val="24"/>
              </w:rPr>
              <w:t>？</w:t>
            </w:r>
          </w:p>
          <w:p w:rsidR="00C44660" w:rsidRPr="00DB4E08" w:rsidRDefault="00C44660" w:rsidP="00C44660">
            <w:pPr>
              <w:tabs>
                <w:tab w:val="left" w:pos="1340"/>
              </w:tabs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6666D8">
              <w:rPr>
                <w:rFonts w:asciiTheme="minorEastAsia" w:eastAsiaTheme="minorEastAsia" w:hAnsiTheme="minorEastAsia" w:hint="eastAsia"/>
                <w:b/>
                <w:sz w:val="24"/>
              </w:rPr>
              <w:t>德联集团：</w:t>
            </w:r>
            <w:r w:rsidRPr="00DB4E08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</w:p>
          <w:p w:rsidR="00F854A2" w:rsidRDefault="00DB6B8B" w:rsidP="002D4113">
            <w:pPr>
              <w:tabs>
                <w:tab w:val="left" w:pos="1340"/>
              </w:tabs>
              <w:spacing w:line="360" w:lineRule="auto"/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公司在电池Pack用</w:t>
            </w:r>
            <w:r w:rsidR="000B598B">
              <w:rPr>
                <w:rFonts w:asciiTheme="minorEastAsia" w:eastAsiaTheme="minorEastAsia" w:hAnsiTheme="minorEastAsia" w:hint="eastAsia"/>
                <w:sz w:val="24"/>
              </w:rPr>
              <w:t>有机硅胶业务上属于新产品业务，目前是通过代理瓦克公司的产品，并作为一级供应商向一汽大众供货。由于公司在汽车精细化学品供应上具有仓储、运输、售后服务等多方面的</w:t>
            </w:r>
            <w:r w:rsidR="00D3411C">
              <w:rPr>
                <w:rFonts w:asciiTheme="minorEastAsia" w:eastAsiaTheme="minorEastAsia" w:hAnsiTheme="minorEastAsia" w:hint="eastAsia"/>
                <w:sz w:val="24"/>
              </w:rPr>
              <w:t>优势，因此，这部分业务是得到他们上下游双方积极的认可的，后续</w:t>
            </w:r>
            <w:r w:rsidR="000B598B">
              <w:rPr>
                <w:rFonts w:asciiTheme="minorEastAsia" w:eastAsiaTheme="minorEastAsia" w:hAnsiTheme="minorEastAsia" w:hint="eastAsia"/>
                <w:sz w:val="24"/>
              </w:rPr>
              <w:t>公司</w:t>
            </w:r>
            <w:r w:rsidR="00D3411C">
              <w:rPr>
                <w:rFonts w:asciiTheme="minorEastAsia" w:eastAsiaTheme="minorEastAsia" w:hAnsiTheme="minorEastAsia" w:hint="eastAsia"/>
                <w:sz w:val="24"/>
              </w:rPr>
              <w:t>有望</w:t>
            </w:r>
            <w:r w:rsidR="00FA243A">
              <w:rPr>
                <w:rFonts w:asciiTheme="minorEastAsia" w:eastAsiaTheme="minorEastAsia" w:hAnsiTheme="minorEastAsia" w:hint="eastAsia"/>
                <w:sz w:val="24"/>
              </w:rPr>
              <w:t>在这块业务上能覆盖更多汽车厂或</w:t>
            </w:r>
            <w:r w:rsidR="000B598B">
              <w:rPr>
                <w:rFonts w:asciiTheme="minorEastAsia" w:eastAsiaTheme="minorEastAsia" w:hAnsiTheme="minorEastAsia" w:hint="eastAsia"/>
                <w:sz w:val="24"/>
              </w:rPr>
              <w:t>车型。</w:t>
            </w:r>
          </w:p>
          <w:p w:rsidR="002D4113" w:rsidRPr="002D4113" w:rsidRDefault="002D4113" w:rsidP="002D4113">
            <w:pPr>
              <w:tabs>
                <w:tab w:val="left" w:pos="1340"/>
              </w:tabs>
              <w:spacing w:line="360" w:lineRule="auto"/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397609" w:rsidRPr="00212979" w:rsidRDefault="00A807AF" w:rsidP="00900C48">
            <w:pPr>
              <w:tabs>
                <w:tab w:val="left" w:pos="1340"/>
              </w:tabs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3</w:t>
            </w:r>
            <w:r w:rsidR="00900C48" w:rsidRPr="00397609">
              <w:rPr>
                <w:rFonts w:asciiTheme="minorEastAsia" w:eastAsiaTheme="minorEastAsia" w:hAnsiTheme="minorEastAsia" w:hint="eastAsia"/>
                <w:b/>
                <w:sz w:val="24"/>
              </w:rPr>
              <w:t>、</w:t>
            </w:r>
            <w:r w:rsidR="00CE5E5E">
              <w:rPr>
                <w:rFonts w:asciiTheme="minorEastAsia" w:eastAsiaTheme="minorEastAsia" w:hAnsiTheme="minorEastAsia" w:hint="eastAsia"/>
                <w:b/>
                <w:sz w:val="24"/>
              </w:rPr>
              <w:t>据说新能源汽车上使用的防冻液用量相较传统燃油车会更多，请问两者的防冻液在技术上是否存在不同</w:t>
            </w:r>
            <w:r w:rsidR="005B6232">
              <w:rPr>
                <w:rFonts w:asciiTheme="minorEastAsia" w:eastAsiaTheme="minorEastAsia" w:hAnsiTheme="minorEastAsia" w:hint="eastAsia"/>
                <w:b/>
                <w:sz w:val="24"/>
              </w:rPr>
              <w:t>？</w:t>
            </w:r>
          </w:p>
          <w:p w:rsidR="00DB4E08" w:rsidRPr="00DB4E08" w:rsidRDefault="00900C48" w:rsidP="00DB4E08">
            <w:pPr>
              <w:tabs>
                <w:tab w:val="left" w:pos="1340"/>
              </w:tabs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6666D8">
              <w:rPr>
                <w:rFonts w:asciiTheme="minorEastAsia" w:eastAsiaTheme="minorEastAsia" w:hAnsiTheme="minorEastAsia" w:hint="eastAsia"/>
                <w:b/>
                <w:sz w:val="24"/>
              </w:rPr>
              <w:t>德联集团：</w:t>
            </w:r>
            <w:r w:rsidR="00DB4E08" w:rsidRPr="00DB4E08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</w:p>
          <w:p w:rsidR="00E71C10" w:rsidRDefault="00CE5E5E" w:rsidP="002A27C5">
            <w:pPr>
              <w:tabs>
                <w:tab w:val="left" w:pos="1340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由于新能源汽车结构</w:t>
            </w:r>
            <w:r w:rsidR="00212979">
              <w:rPr>
                <w:rFonts w:asciiTheme="minorEastAsia" w:eastAsiaTheme="minorEastAsia" w:hAnsiTheme="minorEastAsia" w:hint="eastAsia"/>
                <w:sz w:val="24"/>
              </w:rPr>
              <w:t>上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的不同，相对来说，它的单车用量</w:t>
            </w:r>
            <w:r w:rsidR="00E0053C">
              <w:rPr>
                <w:rFonts w:asciiTheme="minorEastAsia" w:eastAsiaTheme="minorEastAsia" w:hAnsiTheme="minorEastAsia" w:hint="eastAsia"/>
                <w:sz w:val="24"/>
              </w:rPr>
              <w:t>会比传统燃油车有明显的提升，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而防冻液的技术选择上，则会根据每家汽车厂自身的特殊需求而定，既有沿用</w:t>
            </w:r>
            <w:r w:rsidR="00E0053C">
              <w:rPr>
                <w:rFonts w:asciiTheme="minorEastAsia" w:eastAsiaTheme="minorEastAsia" w:hAnsiTheme="minorEastAsia" w:hint="eastAsia"/>
                <w:sz w:val="24"/>
              </w:rPr>
              <w:t>传统燃油车相同配方的产品，亦会选择其它要求更高的，例如低导电性等需要重新合作研发的新型防冻液。</w:t>
            </w:r>
          </w:p>
          <w:p w:rsidR="00E0053C" w:rsidRPr="00E0053C" w:rsidRDefault="00E0053C" w:rsidP="002A27C5">
            <w:pPr>
              <w:tabs>
                <w:tab w:val="left" w:pos="1340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E71C10" w:rsidRDefault="00A807AF" w:rsidP="00212979">
            <w:pPr>
              <w:tabs>
                <w:tab w:val="left" w:pos="1340"/>
              </w:tabs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4、</w:t>
            </w:r>
            <w:r w:rsidR="005E4C74">
              <w:rPr>
                <w:rFonts w:asciiTheme="minorEastAsia" w:eastAsiaTheme="minorEastAsia" w:hAnsiTheme="minorEastAsia" w:hint="eastAsia"/>
                <w:b/>
                <w:sz w:val="24"/>
              </w:rPr>
              <w:t>公司的防冻液在大部分应用在汽车上，往后有没有打算拓展至其它方面</w:t>
            </w:r>
            <w:r w:rsidR="00E71C10">
              <w:rPr>
                <w:rFonts w:asciiTheme="minorEastAsia" w:eastAsiaTheme="minorEastAsia" w:hAnsiTheme="minorEastAsia" w:hint="eastAsia"/>
                <w:b/>
                <w:sz w:val="24"/>
              </w:rPr>
              <w:t>？</w:t>
            </w:r>
          </w:p>
          <w:p w:rsidR="00E71C10" w:rsidRPr="00BF20B0" w:rsidRDefault="00E71C10" w:rsidP="00E71C10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6666D8">
              <w:rPr>
                <w:rFonts w:asciiTheme="minorEastAsia" w:eastAsiaTheme="minorEastAsia" w:hAnsiTheme="minorEastAsia" w:hint="eastAsia"/>
                <w:b/>
                <w:sz w:val="24"/>
              </w:rPr>
              <w:t>德联集团：</w:t>
            </w:r>
            <w:r w:rsidRPr="00BF20B0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</w:p>
          <w:p w:rsidR="00E71C10" w:rsidRPr="00E71C10" w:rsidRDefault="00E71C10" w:rsidP="00E71C10">
            <w:pPr>
              <w:tabs>
                <w:tab w:val="left" w:pos="1340"/>
              </w:tabs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</w:t>
            </w:r>
            <w:r w:rsidR="005E4C74">
              <w:rPr>
                <w:rFonts w:asciiTheme="minorEastAsia" w:eastAsiaTheme="minorEastAsia" w:hAnsiTheme="minorEastAsia" w:hint="eastAsia"/>
                <w:sz w:val="24"/>
              </w:rPr>
              <w:t>的确防冻液是属于热管理系统的产品，</w:t>
            </w:r>
            <w:r w:rsidR="00212979">
              <w:rPr>
                <w:rFonts w:asciiTheme="minorEastAsia" w:eastAsiaTheme="minorEastAsia" w:hAnsiTheme="minorEastAsia" w:hint="eastAsia"/>
                <w:sz w:val="24"/>
              </w:rPr>
              <w:t>可应用在生活的很多方面，</w:t>
            </w:r>
            <w:r w:rsidR="005E4C74">
              <w:rPr>
                <w:rFonts w:asciiTheme="minorEastAsia" w:eastAsiaTheme="minorEastAsia" w:hAnsiTheme="minorEastAsia" w:hint="eastAsia"/>
                <w:sz w:val="24"/>
              </w:rPr>
              <w:t>而汽车领域只是其中一部分，从公司之前的业务来看，防冻液产品已经是</w:t>
            </w:r>
            <w:r w:rsidR="00F95255">
              <w:rPr>
                <w:rFonts w:asciiTheme="minorEastAsia" w:eastAsiaTheme="minorEastAsia" w:hAnsiTheme="minorEastAsia" w:hint="eastAsia"/>
                <w:sz w:val="24"/>
              </w:rPr>
              <w:t>有</w:t>
            </w:r>
            <w:r w:rsidR="005E4C74">
              <w:rPr>
                <w:rFonts w:asciiTheme="minorEastAsia" w:eastAsiaTheme="minorEastAsia" w:hAnsiTheme="minorEastAsia" w:hint="eastAsia"/>
                <w:sz w:val="24"/>
              </w:rPr>
              <w:t>拓展至其它领域的，其中包括</w:t>
            </w:r>
            <w:r w:rsidR="00F95255">
              <w:rPr>
                <w:rFonts w:asciiTheme="minorEastAsia" w:eastAsiaTheme="minorEastAsia" w:hAnsiTheme="minorEastAsia" w:hint="eastAsia"/>
                <w:sz w:val="24"/>
              </w:rPr>
              <w:t>普通</w:t>
            </w:r>
            <w:r w:rsidR="005E4C74">
              <w:rPr>
                <w:rFonts w:asciiTheme="minorEastAsia" w:eastAsiaTheme="minorEastAsia" w:hAnsiTheme="minorEastAsia" w:hint="eastAsia"/>
                <w:sz w:val="24"/>
              </w:rPr>
              <w:t>工厂设备、</w:t>
            </w:r>
            <w:r w:rsidR="00F95255">
              <w:rPr>
                <w:rFonts w:asciiTheme="minorEastAsia" w:eastAsiaTheme="minorEastAsia" w:hAnsiTheme="minorEastAsia" w:hint="eastAsia"/>
                <w:sz w:val="24"/>
              </w:rPr>
              <w:t>核电站和汽车零部件厂等，但是与汽车厂相比之下，它们的需求稳定性较差，并不是公司的发展方向。</w:t>
            </w:r>
          </w:p>
          <w:p w:rsidR="00E71C10" w:rsidRDefault="00E71C10" w:rsidP="00E71C10">
            <w:pPr>
              <w:tabs>
                <w:tab w:val="left" w:pos="1340"/>
              </w:tabs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151DB" w:rsidRDefault="00C930EB" w:rsidP="00E71C10">
            <w:pPr>
              <w:tabs>
                <w:tab w:val="left" w:pos="1340"/>
              </w:tabs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5、</w:t>
            </w:r>
            <w:r w:rsidR="00F95255">
              <w:rPr>
                <w:rFonts w:asciiTheme="minorEastAsia" w:eastAsiaTheme="minorEastAsia" w:hAnsiTheme="minorEastAsia" w:hint="eastAsia"/>
                <w:b/>
                <w:sz w:val="24"/>
              </w:rPr>
              <w:t>公司在</w:t>
            </w:r>
            <w:r w:rsidR="00C151DB">
              <w:rPr>
                <w:rFonts w:asciiTheme="minorEastAsia" w:eastAsiaTheme="minorEastAsia" w:hAnsiTheme="minorEastAsia" w:hint="eastAsia"/>
                <w:b/>
                <w:sz w:val="24"/>
              </w:rPr>
              <w:t>国内汽车精细化学品</w:t>
            </w:r>
            <w:r w:rsidR="00D53DA3">
              <w:rPr>
                <w:rFonts w:asciiTheme="minorEastAsia" w:eastAsiaTheme="minorEastAsia" w:hAnsiTheme="minorEastAsia" w:hint="eastAsia"/>
                <w:b/>
                <w:sz w:val="24"/>
              </w:rPr>
              <w:t>细分行业上已经做到这么好了</w:t>
            </w:r>
            <w:r w:rsidR="00C151DB">
              <w:rPr>
                <w:rFonts w:asciiTheme="minorEastAsia" w:eastAsiaTheme="minorEastAsia" w:hAnsiTheme="minorEastAsia" w:hint="eastAsia"/>
                <w:b/>
                <w:sz w:val="24"/>
              </w:rPr>
              <w:t>，</w:t>
            </w:r>
            <w:r w:rsidR="00D53DA3">
              <w:rPr>
                <w:rFonts w:asciiTheme="minorEastAsia" w:eastAsiaTheme="minorEastAsia" w:hAnsiTheme="minorEastAsia" w:hint="eastAsia"/>
                <w:b/>
                <w:sz w:val="24"/>
              </w:rPr>
              <w:t>后期会考虑拓展至国外吗</w:t>
            </w:r>
            <w:r w:rsidR="00C151DB">
              <w:rPr>
                <w:rFonts w:asciiTheme="minorEastAsia" w:eastAsiaTheme="minorEastAsia" w:hAnsiTheme="minorEastAsia" w:hint="eastAsia"/>
                <w:b/>
                <w:sz w:val="24"/>
              </w:rPr>
              <w:t>？</w:t>
            </w:r>
          </w:p>
          <w:p w:rsidR="00C151DB" w:rsidRDefault="00C151DB" w:rsidP="00E71C10">
            <w:pPr>
              <w:tabs>
                <w:tab w:val="left" w:pos="1340"/>
              </w:tabs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德联集团：</w:t>
            </w:r>
          </w:p>
          <w:p w:rsidR="00C151DB" w:rsidRPr="00C930EB" w:rsidRDefault="00C151DB" w:rsidP="00E71C10">
            <w:pPr>
              <w:tabs>
                <w:tab w:val="left" w:pos="134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</w:t>
            </w:r>
            <w:r w:rsidRPr="00C930EB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="00D53DA3">
              <w:rPr>
                <w:rFonts w:asciiTheme="minorEastAsia" w:eastAsiaTheme="minorEastAsia" w:hAnsiTheme="minorEastAsia" w:hint="eastAsia"/>
                <w:sz w:val="24"/>
              </w:rPr>
              <w:t>公司多年来一直深耕于国内汽车市场，也是一路伴随着</w:t>
            </w:r>
            <w:r w:rsidR="00D53DA3">
              <w:rPr>
                <w:rFonts w:asciiTheme="minorEastAsia" w:eastAsiaTheme="minorEastAsia" w:hAnsiTheme="minorEastAsia" w:hint="eastAsia"/>
                <w:sz w:val="24"/>
              </w:rPr>
              <w:lastRenderedPageBreak/>
              <w:t>中国汽车市场的发展而逐渐成长</w:t>
            </w:r>
            <w:r w:rsidR="005D1766">
              <w:rPr>
                <w:rFonts w:asciiTheme="minorEastAsia" w:eastAsiaTheme="minorEastAsia" w:hAnsiTheme="minorEastAsia" w:hint="eastAsia"/>
                <w:sz w:val="24"/>
              </w:rPr>
              <w:t>，考虑到国外市场风险较高，不稳定因素众多，公司</w:t>
            </w:r>
            <w:r w:rsidR="00212979">
              <w:rPr>
                <w:rFonts w:asciiTheme="minorEastAsia" w:eastAsiaTheme="minorEastAsia" w:hAnsiTheme="minorEastAsia" w:hint="eastAsia"/>
                <w:sz w:val="24"/>
              </w:rPr>
              <w:t>目前</w:t>
            </w:r>
            <w:r w:rsidR="005D1766">
              <w:rPr>
                <w:rFonts w:asciiTheme="minorEastAsia" w:eastAsiaTheme="minorEastAsia" w:hAnsiTheme="minorEastAsia" w:hint="eastAsia"/>
                <w:sz w:val="24"/>
              </w:rPr>
              <w:t>还是更加愿意利用自己多年来</w:t>
            </w:r>
            <w:r w:rsidR="00212979">
              <w:rPr>
                <w:rFonts w:asciiTheme="minorEastAsia" w:eastAsiaTheme="minorEastAsia" w:hAnsiTheme="minorEastAsia" w:hint="eastAsia"/>
                <w:sz w:val="24"/>
              </w:rPr>
              <w:t>建立起的渠道优势，进一步拓展国内业务。</w:t>
            </w:r>
          </w:p>
          <w:p w:rsidR="00C930EB" w:rsidRPr="00C151DB" w:rsidRDefault="00C930EB" w:rsidP="00E71C10">
            <w:pPr>
              <w:tabs>
                <w:tab w:val="left" w:pos="1340"/>
              </w:tabs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2A27C5" w:rsidRPr="006666D8" w:rsidRDefault="00C930EB" w:rsidP="002A27C5">
            <w:pPr>
              <w:tabs>
                <w:tab w:val="left" w:pos="1340"/>
              </w:tabs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6</w:t>
            </w:r>
            <w:r w:rsidR="00A807AF">
              <w:rPr>
                <w:rFonts w:asciiTheme="minorEastAsia" w:eastAsiaTheme="minorEastAsia" w:hAnsiTheme="minorEastAsia" w:hint="eastAsia"/>
                <w:b/>
                <w:sz w:val="24"/>
              </w:rPr>
              <w:t>、</w:t>
            </w:r>
            <w:r w:rsidR="005D1766">
              <w:rPr>
                <w:rFonts w:asciiTheme="minorEastAsia" w:eastAsiaTheme="minorEastAsia" w:hAnsiTheme="minorEastAsia" w:hint="eastAsia"/>
                <w:b/>
                <w:sz w:val="24"/>
              </w:rPr>
              <w:t>从公司的募集资金使用报告看到，公司在汽车后市场的经营模式从自营逐渐变更为加盟合作</w:t>
            </w:r>
            <w:r w:rsidR="004A448B">
              <w:rPr>
                <w:rFonts w:asciiTheme="minorEastAsia" w:eastAsiaTheme="minorEastAsia" w:hAnsiTheme="minorEastAsia" w:hint="eastAsia"/>
                <w:b/>
                <w:sz w:val="24"/>
              </w:rPr>
              <w:t>为主</w:t>
            </w:r>
            <w:r w:rsidR="005D1766">
              <w:rPr>
                <w:rFonts w:asciiTheme="minorEastAsia" w:eastAsiaTheme="minorEastAsia" w:hAnsiTheme="minorEastAsia" w:hint="eastAsia"/>
                <w:b/>
                <w:sz w:val="24"/>
              </w:rPr>
              <w:t>，请问是出于什么考虑的？</w:t>
            </w:r>
          </w:p>
          <w:p w:rsidR="002A27C5" w:rsidRPr="00BF20B0" w:rsidRDefault="002A27C5" w:rsidP="002A27C5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6666D8">
              <w:rPr>
                <w:rFonts w:asciiTheme="minorEastAsia" w:eastAsiaTheme="minorEastAsia" w:hAnsiTheme="minorEastAsia" w:hint="eastAsia"/>
                <w:b/>
                <w:sz w:val="24"/>
              </w:rPr>
              <w:t>德联集团：</w:t>
            </w:r>
            <w:r w:rsidRPr="00BF20B0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</w:p>
          <w:p w:rsidR="002A27C5" w:rsidRDefault="00AA3E3B" w:rsidP="00A807AF">
            <w:pPr>
              <w:tabs>
                <w:tab w:val="left" w:pos="1340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公司在募投项目启动之后，考虑到影响自营模式的客观经济环境变化较大，为了更好地适应市场竞争格局，公司逐渐缩减了募投项目的自营规模，从而更多采用</w:t>
            </w:r>
            <w:r w:rsidR="004A448B">
              <w:rPr>
                <w:rFonts w:asciiTheme="minorEastAsia" w:eastAsiaTheme="minorEastAsia" w:hAnsiTheme="minorEastAsia" w:hint="eastAsia"/>
                <w:sz w:val="24"/>
              </w:rPr>
              <w:t>加盟合作的方式来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建立汽车后市场的销售</w:t>
            </w:r>
            <w:r w:rsidR="004A448B">
              <w:rPr>
                <w:rFonts w:asciiTheme="minorEastAsia" w:eastAsiaTheme="minorEastAsia" w:hAnsiTheme="minorEastAsia" w:hint="eastAsia"/>
                <w:sz w:val="24"/>
              </w:rPr>
              <w:t>渠道，从结果来看，公司在后市场</w:t>
            </w:r>
            <w:r w:rsidR="00212979">
              <w:rPr>
                <w:rFonts w:asciiTheme="minorEastAsia" w:eastAsiaTheme="minorEastAsia" w:hAnsiTheme="minorEastAsia" w:hint="eastAsia"/>
                <w:sz w:val="24"/>
              </w:rPr>
              <w:t>采用</w:t>
            </w:r>
            <w:r w:rsidR="004A448B">
              <w:rPr>
                <w:rFonts w:asciiTheme="minorEastAsia" w:eastAsiaTheme="minorEastAsia" w:hAnsiTheme="minorEastAsia" w:hint="eastAsia"/>
                <w:sz w:val="24"/>
              </w:rPr>
              <w:t>这种轻资产投入模式不失为明智之举。</w:t>
            </w:r>
          </w:p>
          <w:p w:rsidR="004A448B" w:rsidRDefault="004A448B" w:rsidP="004A448B">
            <w:pPr>
              <w:tabs>
                <w:tab w:val="left" w:pos="134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4A448B" w:rsidRPr="006666D8" w:rsidRDefault="004A448B" w:rsidP="004A448B">
            <w:pPr>
              <w:tabs>
                <w:tab w:val="left" w:pos="1340"/>
              </w:tabs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4A448B">
              <w:rPr>
                <w:rFonts w:asciiTheme="minorEastAsia" w:eastAsiaTheme="minorEastAsia" w:hAnsiTheme="minorEastAsia" w:hint="eastAsia"/>
                <w:b/>
                <w:sz w:val="24"/>
              </w:rPr>
              <w:t>7、看到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公司佛山生产基地的二期建设正如火如荼中，请问大约什么时候能正式投产，投产后能给集团公司带来多大的产能补充？</w:t>
            </w:r>
          </w:p>
          <w:p w:rsidR="004A448B" w:rsidRPr="00BF20B0" w:rsidRDefault="004A448B" w:rsidP="004A448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6666D8">
              <w:rPr>
                <w:rFonts w:asciiTheme="minorEastAsia" w:eastAsiaTheme="minorEastAsia" w:hAnsiTheme="minorEastAsia" w:hint="eastAsia"/>
                <w:b/>
                <w:sz w:val="24"/>
              </w:rPr>
              <w:t>德联集团：</w:t>
            </w:r>
            <w:r w:rsidRPr="00BF20B0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</w:p>
          <w:p w:rsidR="002A27C5" w:rsidRDefault="004A448B" w:rsidP="00212979">
            <w:pPr>
              <w:tabs>
                <w:tab w:val="left" w:pos="1340"/>
              </w:tabs>
              <w:spacing w:line="360" w:lineRule="auto"/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佛山德联二期的产能设计是润滑油每年3万吨，防冻液每年2万吨，如主体建设及设备安装调试顺利，预计会在明年初</w:t>
            </w:r>
            <w:r w:rsidR="00212979">
              <w:rPr>
                <w:rFonts w:asciiTheme="minorEastAsia" w:eastAsiaTheme="minorEastAsia" w:hAnsiTheme="minorEastAsia" w:hint="eastAsia"/>
                <w:sz w:val="24"/>
              </w:rPr>
              <w:t>能进行批量投产，投产后，将会为公司在后市场的润滑油及防冻液业务发展提供良好的基础。</w:t>
            </w:r>
          </w:p>
          <w:p w:rsidR="00212979" w:rsidRPr="00212979" w:rsidRDefault="00212979" w:rsidP="00212979">
            <w:pPr>
              <w:tabs>
                <w:tab w:val="left" w:pos="1340"/>
              </w:tabs>
              <w:spacing w:line="360" w:lineRule="auto"/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C32D7" w:rsidRPr="000D4A70" w:rsidTr="0099308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D7" w:rsidRPr="000D4A70" w:rsidRDefault="00BC32D7" w:rsidP="00993086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D4A70"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D7" w:rsidRPr="00970BA9" w:rsidRDefault="00BC32D7" w:rsidP="00993086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970BA9">
              <w:rPr>
                <w:rFonts w:ascii="宋体" w:hAnsi="宋体" w:hint="eastAsia"/>
                <w:bCs/>
                <w:iCs/>
                <w:color w:val="000000"/>
                <w:sz w:val="24"/>
              </w:rPr>
              <w:t>无</w:t>
            </w:r>
          </w:p>
        </w:tc>
      </w:tr>
      <w:tr w:rsidR="00BC32D7" w:rsidRPr="000D4A70" w:rsidTr="0099308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D7" w:rsidRPr="000D4A70" w:rsidRDefault="00BC32D7" w:rsidP="00993086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D4A70">
              <w:rPr>
                <w:rFonts w:ascii="宋体" w:hAnsi="宋体" w:hint="eastAsia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D7" w:rsidRPr="00970BA9" w:rsidRDefault="00BC32D7" w:rsidP="002A27C5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970BA9">
              <w:rPr>
                <w:rFonts w:ascii="宋体" w:hAnsi="宋体" w:hint="eastAsia"/>
                <w:bCs/>
                <w:iCs/>
                <w:color w:val="000000"/>
                <w:sz w:val="24"/>
              </w:rPr>
              <w:t>20</w:t>
            </w:r>
            <w:r w:rsidR="00397609">
              <w:rPr>
                <w:rFonts w:ascii="宋体" w:hAnsi="宋体" w:hint="eastAsia"/>
                <w:bCs/>
                <w:iCs/>
                <w:color w:val="000000"/>
                <w:sz w:val="24"/>
              </w:rPr>
              <w:t>20</w:t>
            </w:r>
            <w:r w:rsidRPr="00970BA9"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 w:rsidR="002A27C5">
              <w:rPr>
                <w:rFonts w:ascii="宋体" w:hAnsi="宋体" w:hint="eastAsia"/>
                <w:bCs/>
                <w:iCs/>
                <w:color w:val="000000"/>
                <w:sz w:val="24"/>
              </w:rPr>
              <w:t>7</w:t>
            </w:r>
            <w:r w:rsidRPr="00970BA9"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2A27C5">
              <w:rPr>
                <w:rFonts w:ascii="宋体" w:hAnsi="宋体" w:hint="eastAsia"/>
                <w:bCs/>
                <w:iCs/>
                <w:color w:val="000000"/>
                <w:sz w:val="24"/>
              </w:rPr>
              <w:t>1</w:t>
            </w:r>
            <w:r w:rsidR="00B37129">
              <w:rPr>
                <w:rFonts w:ascii="宋体" w:hAnsi="宋体" w:hint="eastAsia"/>
                <w:bCs/>
                <w:iCs/>
                <w:color w:val="000000"/>
                <w:sz w:val="24"/>
              </w:rPr>
              <w:t>5</w:t>
            </w:r>
            <w:r w:rsidRPr="00970BA9"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:rsidR="00CD6A3A" w:rsidRDefault="00CD6A3A"/>
    <w:sectPr w:rsidR="00CD6A3A" w:rsidSect="0099308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978" w:rsidRDefault="00731978" w:rsidP="00A3397F">
      <w:r>
        <w:separator/>
      </w:r>
    </w:p>
  </w:endnote>
  <w:endnote w:type="continuationSeparator" w:id="1">
    <w:p w:rsidR="00731978" w:rsidRDefault="00731978" w:rsidP="00A33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978" w:rsidRDefault="00731978" w:rsidP="00A3397F">
      <w:r>
        <w:separator/>
      </w:r>
    </w:p>
  </w:footnote>
  <w:footnote w:type="continuationSeparator" w:id="1">
    <w:p w:rsidR="00731978" w:rsidRDefault="00731978" w:rsidP="00A339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086" w:rsidRDefault="00993086" w:rsidP="00993086">
    <w:pPr>
      <w:pStyle w:val="a3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邓国锦">
    <w15:presenceInfo w15:providerId="Windows Live" w15:userId="78de1b09078bf49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80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32D7"/>
    <w:rsid w:val="00002206"/>
    <w:rsid w:val="000027E1"/>
    <w:rsid w:val="0000420A"/>
    <w:rsid w:val="00006B37"/>
    <w:rsid w:val="00006D1E"/>
    <w:rsid w:val="00007029"/>
    <w:rsid w:val="0000739D"/>
    <w:rsid w:val="00010618"/>
    <w:rsid w:val="00011663"/>
    <w:rsid w:val="00014425"/>
    <w:rsid w:val="00014499"/>
    <w:rsid w:val="00014585"/>
    <w:rsid w:val="00014687"/>
    <w:rsid w:val="0001541F"/>
    <w:rsid w:val="000155A1"/>
    <w:rsid w:val="000166AC"/>
    <w:rsid w:val="00020B48"/>
    <w:rsid w:val="000232CE"/>
    <w:rsid w:val="0002499D"/>
    <w:rsid w:val="000259B6"/>
    <w:rsid w:val="00025BD8"/>
    <w:rsid w:val="00025D38"/>
    <w:rsid w:val="00030194"/>
    <w:rsid w:val="00030FFD"/>
    <w:rsid w:val="000321E7"/>
    <w:rsid w:val="00036BD7"/>
    <w:rsid w:val="000373B1"/>
    <w:rsid w:val="000379F4"/>
    <w:rsid w:val="00040498"/>
    <w:rsid w:val="00040992"/>
    <w:rsid w:val="0004107E"/>
    <w:rsid w:val="00041F90"/>
    <w:rsid w:val="000424E0"/>
    <w:rsid w:val="0004333E"/>
    <w:rsid w:val="0004730F"/>
    <w:rsid w:val="0004762D"/>
    <w:rsid w:val="00051AF8"/>
    <w:rsid w:val="00051CCC"/>
    <w:rsid w:val="0005265D"/>
    <w:rsid w:val="000528F2"/>
    <w:rsid w:val="000532AC"/>
    <w:rsid w:val="00053BB3"/>
    <w:rsid w:val="00054AC2"/>
    <w:rsid w:val="00054E56"/>
    <w:rsid w:val="00054F92"/>
    <w:rsid w:val="000554D4"/>
    <w:rsid w:val="00055C53"/>
    <w:rsid w:val="00056574"/>
    <w:rsid w:val="0006016F"/>
    <w:rsid w:val="00060DC3"/>
    <w:rsid w:val="00062A5A"/>
    <w:rsid w:val="00062C65"/>
    <w:rsid w:val="000642DE"/>
    <w:rsid w:val="000649DB"/>
    <w:rsid w:val="000708D9"/>
    <w:rsid w:val="00070E84"/>
    <w:rsid w:val="00071590"/>
    <w:rsid w:val="00071E03"/>
    <w:rsid w:val="0007280D"/>
    <w:rsid w:val="000732E7"/>
    <w:rsid w:val="000746B1"/>
    <w:rsid w:val="00074AAF"/>
    <w:rsid w:val="000756E4"/>
    <w:rsid w:val="00075AF6"/>
    <w:rsid w:val="000805BF"/>
    <w:rsid w:val="000807EA"/>
    <w:rsid w:val="0008159F"/>
    <w:rsid w:val="00083061"/>
    <w:rsid w:val="00085255"/>
    <w:rsid w:val="00085FC2"/>
    <w:rsid w:val="0009061B"/>
    <w:rsid w:val="00090E65"/>
    <w:rsid w:val="00090FC6"/>
    <w:rsid w:val="00091550"/>
    <w:rsid w:val="000919D6"/>
    <w:rsid w:val="000920CD"/>
    <w:rsid w:val="00093ACC"/>
    <w:rsid w:val="00095136"/>
    <w:rsid w:val="00095ED0"/>
    <w:rsid w:val="00095F18"/>
    <w:rsid w:val="0009650F"/>
    <w:rsid w:val="0009721A"/>
    <w:rsid w:val="000973CC"/>
    <w:rsid w:val="000978B6"/>
    <w:rsid w:val="00097BCF"/>
    <w:rsid w:val="000A0520"/>
    <w:rsid w:val="000A1CE6"/>
    <w:rsid w:val="000A3DBD"/>
    <w:rsid w:val="000A4D21"/>
    <w:rsid w:val="000A613C"/>
    <w:rsid w:val="000A68B8"/>
    <w:rsid w:val="000A68D4"/>
    <w:rsid w:val="000B00A6"/>
    <w:rsid w:val="000B0CFA"/>
    <w:rsid w:val="000B1BBB"/>
    <w:rsid w:val="000B3A74"/>
    <w:rsid w:val="000B3FF9"/>
    <w:rsid w:val="000B598B"/>
    <w:rsid w:val="000B5DB4"/>
    <w:rsid w:val="000C0858"/>
    <w:rsid w:val="000C0B83"/>
    <w:rsid w:val="000C2770"/>
    <w:rsid w:val="000C4F58"/>
    <w:rsid w:val="000C57AA"/>
    <w:rsid w:val="000C5A76"/>
    <w:rsid w:val="000C6481"/>
    <w:rsid w:val="000C7C66"/>
    <w:rsid w:val="000D0265"/>
    <w:rsid w:val="000D3638"/>
    <w:rsid w:val="000D3F74"/>
    <w:rsid w:val="000D519B"/>
    <w:rsid w:val="000D5811"/>
    <w:rsid w:val="000D7B58"/>
    <w:rsid w:val="000E0B1B"/>
    <w:rsid w:val="000E1458"/>
    <w:rsid w:val="000E1C97"/>
    <w:rsid w:val="000E426A"/>
    <w:rsid w:val="000E433E"/>
    <w:rsid w:val="000E4BC6"/>
    <w:rsid w:val="000E5DDD"/>
    <w:rsid w:val="000E73F3"/>
    <w:rsid w:val="000E7E03"/>
    <w:rsid w:val="000F02D5"/>
    <w:rsid w:val="000F0631"/>
    <w:rsid w:val="000F0BCE"/>
    <w:rsid w:val="000F26DF"/>
    <w:rsid w:val="000F3229"/>
    <w:rsid w:val="000F32B8"/>
    <w:rsid w:val="000F4747"/>
    <w:rsid w:val="000F4D58"/>
    <w:rsid w:val="000F4DF8"/>
    <w:rsid w:val="000F5DA8"/>
    <w:rsid w:val="000F6957"/>
    <w:rsid w:val="000F768B"/>
    <w:rsid w:val="00100129"/>
    <w:rsid w:val="00100CEF"/>
    <w:rsid w:val="00100F6F"/>
    <w:rsid w:val="00100FF0"/>
    <w:rsid w:val="0010152C"/>
    <w:rsid w:val="00101DE5"/>
    <w:rsid w:val="001037A1"/>
    <w:rsid w:val="00103B2E"/>
    <w:rsid w:val="001048FF"/>
    <w:rsid w:val="00104C3A"/>
    <w:rsid w:val="00105848"/>
    <w:rsid w:val="00105914"/>
    <w:rsid w:val="00106F42"/>
    <w:rsid w:val="00107D1B"/>
    <w:rsid w:val="001103ED"/>
    <w:rsid w:val="001120AE"/>
    <w:rsid w:val="0011247D"/>
    <w:rsid w:val="00112E30"/>
    <w:rsid w:val="00112E3E"/>
    <w:rsid w:val="00113108"/>
    <w:rsid w:val="0011390A"/>
    <w:rsid w:val="00114896"/>
    <w:rsid w:val="0011604F"/>
    <w:rsid w:val="001161E1"/>
    <w:rsid w:val="00120822"/>
    <w:rsid w:val="00121220"/>
    <w:rsid w:val="00121765"/>
    <w:rsid w:val="00121B38"/>
    <w:rsid w:val="00122442"/>
    <w:rsid w:val="00122B70"/>
    <w:rsid w:val="00123DC7"/>
    <w:rsid w:val="001247FA"/>
    <w:rsid w:val="00125235"/>
    <w:rsid w:val="0012756D"/>
    <w:rsid w:val="00127D21"/>
    <w:rsid w:val="00130A91"/>
    <w:rsid w:val="001320FE"/>
    <w:rsid w:val="00132847"/>
    <w:rsid w:val="001334FB"/>
    <w:rsid w:val="00134065"/>
    <w:rsid w:val="00134D91"/>
    <w:rsid w:val="0013608D"/>
    <w:rsid w:val="00136319"/>
    <w:rsid w:val="0013672F"/>
    <w:rsid w:val="00136786"/>
    <w:rsid w:val="00140029"/>
    <w:rsid w:val="00140424"/>
    <w:rsid w:val="00141202"/>
    <w:rsid w:val="00142440"/>
    <w:rsid w:val="00144064"/>
    <w:rsid w:val="00145922"/>
    <w:rsid w:val="001466C5"/>
    <w:rsid w:val="001467E7"/>
    <w:rsid w:val="0014772E"/>
    <w:rsid w:val="001509E1"/>
    <w:rsid w:val="00151E82"/>
    <w:rsid w:val="001544DB"/>
    <w:rsid w:val="001544E7"/>
    <w:rsid w:val="001565CD"/>
    <w:rsid w:val="00156C15"/>
    <w:rsid w:val="00156C91"/>
    <w:rsid w:val="001604BF"/>
    <w:rsid w:val="0016108B"/>
    <w:rsid w:val="0016257D"/>
    <w:rsid w:val="00162F56"/>
    <w:rsid w:val="00163F16"/>
    <w:rsid w:val="00163FCC"/>
    <w:rsid w:val="00164E59"/>
    <w:rsid w:val="00165F24"/>
    <w:rsid w:val="0016761A"/>
    <w:rsid w:val="00167DDD"/>
    <w:rsid w:val="00170906"/>
    <w:rsid w:val="00170E38"/>
    <w:rsid w:val="00170EFE"/>
    <w:rsid w:val="00172330"/>
    <w:rsid w:val="001725EC"/>
    <w:rsid w:val="0017540F"/>
    <w:rsid w:val="00176B02"/>
    <w:rsid w:val="00176D1B"/>
    <w:rsid w:val="00180DA0"/>
    <w:rsid w:val="00181E9E"/>
    <w:rsid w:val="001820C7"/>
    <w:rsid w:val="00182F9D"/>
    <w:rsid w:val="001836AA"/>
    <w:rsid w:val="00183945"/>
    <w:rsid w:val="0018662A"/>
    <w:rsid w:val="00186935"/>
    <w:rsid w:val="00187D3D"/>
    <w:rsid w:val="00190E65"/>
    <w:rsid w:val="001928A3"/>
    <w:rsid w:val="001933AA"/>
    <w:rsid w:val="00193D8B"/>
    <w:rsid w:val="00194735"/>
    <w:rsid w:val="00195104"/>
    <w:rsid w:val="001A0034"/>
    <w:rsid w:val="001A051A"/>
    <w:rsid w:val="001A1EC6"/>
    <w:rsid w:val="001A2047"/>
    <w:rsid w:val="001A27BC"/>
    <w:rsid w:val="001A38BE"/>
    <w:rsid w:val="001A3D74"/>
    <w:rsid w:val="001A4B46"/>
    <w:rsid w:val="001A589B"/>
    <w:rsid w:val="001A612F"/>
    <w:rsid w:val="001A6429"/>
    <w:rsid w:val="001B3118"/>
    <w:rsid w:val="001B4092"/>
    <w:rsid w:val="001B4ACB"/>
    <w:rsid w:val="001B6812"/>
    <w:rsid w:val="001B6C52"/>
    <w:rsid w:val="001C274D"/>
    <w:rsid w:val="001C4A77"/>
    <w:rsid w:val="001C5EC6"/>
    <w:rsid w:val="001C6798"/>
    <w:rsid w:val="001C6D42"/>
    <w:rsid w:val="001C7B5C"/>
    <w:rsid w:val="001C7D14"/>
    <w:rsid w:val="001D02DC"/>
    <w:rsid w:val="001D0F3A"/>
    <w:rsid w:val="001D1D46"/>
    <w:rsid w:val="001D491D"/>
    <w:rsid w:val="001D4D4D"/>
    <w:rsid w:val="001D6B33"/>
    <w:rsid w:val="001D7AFA"/>
    <w:rsid w:val="001E0BAD"/>
    <w:rsid w:val="001E1013"/>
    <w:rsid w:val="001E107F"/>
    <w:rsid w:val="001E14F1"/>
    <w:rsid w:val="001E199F"/>
    <w:rsid w:val="001E3A56"/>
    <w:rsid w:val="001E518F"/>
    <w:rsid w:val="001E6A37"/>
    <w:rsid w:val="001E71E6"/>
    <w:rsid w:val="001E7922"/>
    <w:rsid w:val="001F22EC"/>
    <w:rsid w:val="001F28CA"/>
    <w:rsid w:val="001F38CD"/>
    <w:rsid w:val="001F6589"/>
    <w:rsid w:val="001F674B"/>
    <w:rsid w:val="001F6D05"/>
    <w:rsid w:val="00200E6D"/>
    <w:rsid w:val="0020159E"/>
    <w:rsid w:val="0020350C"/>
    <w:rsid w:val="00203672"/>
    <w:rsid w:val="00203C4B"/>
    <w:rsid w:val="002042DC"/>
    <w:rsid w:val="00204A9F"/>
    <w:rsid w:val="00205D73"/>
    <w:rsid w:val="00206168"/>
    <w:rsid w:val="00206762"/>
    <w:rsid w:val="00211007"/>
    <w:rsid w:val="002125A0"/>
    <w:rsid w:val="00212979"/>
    <w:rsid w:val="002134CD"/>
    <w:rsid w:val="00215DF0"/>
    <w:rsid w:val="002163D3"/>
    <w:rsid w:val="0021727C"/>
    <w:rsid w:val="0021792F"/>
    <w:rsid w:val="00217981"/>
    <w:rsid w:val="00217C1C"/>
    <w:rsid w:val="00221943"/>
    <w:rsid w:val="00221EC7"/>
    <w:rsid w:val="002222F4"/>
    <w:rsid w:val="00222340"/>
    <w:rsid w:val="00222B17"/>
    <w:rsid w:val="00223AC2"/>
    <w:rsid w:val="00224CD4"/>
    <w:rsid w:val="002264C0"/>
    <w:rsid w:val="00227913"/>
    <w:rsid w:val="00231011"/>
    <w:rsid w:val="002315C3"/>
    <w:rsid w:val="0023181C"/>
    <w:rsid w:val="0023245C"/>
    <w:rsid w:val="00232983"/>
    <w:rsid w:val="002329C5"/>
    <w:rsid w:val="0023309D"/>
    <w:rsid w:val="00233A98"/>
    <w:rsid w:val="002345D8"/>
    <w:rsid w:val="002347D5"/>
    <w:rsid w:val="0023488D"/>
    <w:rsid w:val="0023546D"/>
    <w:rsid w:val="002375BC"/>
    <w:rsid w:val="0023760A"/>
    <w:rsid w:val="00237AEC"/>
    <w:rsid w:val="00240E05"/>
    <w:rsid w:val="00241ED0"/>
    <w:rsid w:val="002429B0"/>
    <w:rsid w:val="00242E3D"/>
    <w:rsid w:val="0024595D"/>
    <w:rsid w:val="00246F7C"/>
    <w:rsid w:val="00246F82"/>
    <w:rsid w:val="002500AB"/>
    <w:rsid w:val="002505B7"/>
    <w:rsid w:val="00250FD8"/>
    <w:rsid w:val="00251464"/>
    <w:rsid w:val="00251B21"/>
    <w:rsid w:val="00251CD0"/>
    <w:rsid w:val="00252216"/>
    <w:rsid w:val="00252B47"/>
    <w:rsid w:val="00253015"/>
    <w:rsid w:val="00253697"/>
    <w:rsid w:val="00253B8D"/>
    <w:rsid w:val="00254008"/>
    <w:rsid w:val="00254A7E"/>
    <w:rsid w:val="0025511C"/>
    <w:rsid w:val="0025584E"/>
    <w:rsid w:val="002560A7"/>
    <w:rsid w:val="002572A8"/>
    <w:rsid w:val="0025774F"/>
    <w:rsid w:val="00257B59"/>
    <w:rsid w:val="0026042F"/>
    <w:rsid w:val="00260D9B"/>
    <w:rsid w:val="00261624"/>
    <w:rsid w:val="00261B60"/>
    <w:rsid w:val="00262F5B"/>
    <w:rsid w:val="00263063"/>
    <w:rsid w:val="00263310"/>
    <w:rsid w:val="002635AC"/>
    <w:rsid w:val="00263DB8"/>
    <w:rsid w:val="0026420B"/>
    <w:rsid w:val="00264DCE"/>
    <w:rsid w:val="00264F29"/>
    <w:rsid w:val="00264FFD"/>
    <w:rsid w:val="002656CD"/>
    <w:rsid w:val="00265D22"/>
    <w:rsid w:val="002661EF"/>
    <w:rsid w:val="002665FF"/>
    <w:rsid w:val="00267ADC"/>
    <w:rsid w:val="00267B73"/>
    <w:rsid w:val="00270DEA"/>
    <w:rsid w:val="002710E4"/>
    <w:rsid w:val="00271ECC"/>
    <w:rsid w:val="00271F1D"/>
    <w:rsid w:val="002722CC"/>
    <w:rsid w:val="0027296F"/>
    <w:rsid w:val="00273DDC"/>
    <w:rsid w:val="00273F84"/>
    <w:rsid w:val="0027480E"/>
    <w:rsid w:val="002749F8"/>
    <w:rsid w:val="00274DEA"/>
    <w:rsid w:val="00275734"/>
    <w:rsid w:val="002765CD"/>
    <w:rsid w:val="00277BBF"/>
    <w:rsid w:val="00280280"/>
    <w:rsid w:val="0028071A"/>
    <w:rsid w:val="00281970"/>
    <w:rsid w:val="00282052"/>
    <w:rsid w:val="002824F6"/>
    <w:rsid w:val="00283B84"/>
    <w:rsid w:val="00283BAB"/>
    <w:rsid w:val="002845B8"/>
    <w:rsid w:val="00284D27"/>
    <w:rsid w:val="002855AA"/>
    <w:rsid w:val="002860E0"/>
    <w:rsid w:val="002864F3"/>
    <w:rsid w:val="00286B38"/>
    <w:rsid w:val="00287182"/>
    <w:rsid w:val="002872A3"/>
    <w:rsid w:val="002923C9"/>
    <w:rsid w:val="00292E74"/>
    <w:rsid w:val="00293167"/>
    <w:rsid w:val="0029337D"/>
    <w:rsid w:val="0029347F"/>
    <w:rsid w:val="0029391C"/>
    <w:rsid w:val="00293D7D"/>
    <w:rsid w:val="0029436C"/>
    <w:rsid w:val="002950BA"/>
    <w:rsid w:val="00295D83"/>
    <w:rsid w:val="00296452"/>
    <w:rsid w:val="00296C7E"/>
    <w:rsid w:val="00297C96"/>
    <w:rsid w:val="002A0915"/>
    <w:rsid w:val="002A196D"/>
    <w:rsid w:val="002A27C5"/>
    <w:rsid w:val="002A2E9B"/>
    <w:rsid w:val="002A2EDB"/>
    <w:rsid w:val="002A3419"/>
    <w:rsid w:val="002A39ED"/>
    <w:rsid w:val="002A3C7F"/>
    <w:rsid w:val="002A4947"/>
    <w:rsid w:val="002A49E0"/>
    <w:rsid w:val="002A5A6A"/>
    <w:rsid w:val="002A6C3D"/>
    <w:rsid w:val="002A7EAC"/>
    <w:rsid w:val="002B0028"/>
    <w:rsid w:val="002B1766"/>
    <w:rsid w:val="002B2CCA"/>
    <w:rsid w:val="002B3451"/>
    <w:rsid w:val="002B488E"/>
    <w:rsid w:val="002B50DE"/>
    <w:rsid w:val="002B58F9"/>
    <w:rsid w:val="002B5BD7"/>
    <w:rsid w:val="002B5F40"/>
    <w:rsid w:val="002B7B35"/>
    <w:rsid w:val="002C1D82"/>
    <w:rsid w:val="002C283D"/>
    <w:rsid w:val="002C3050"/>
    <w:rsid w:val="002C4A6F"/>
    <w:rsid w:val="002C6328"/>
    <w:rsid w:val="002C6886"/>
    <w:rsid w:val="002C7017"/>
    <w:rsid w:val="002C7D8C"/>
    <w:rsid w:val="002D29D3"/>
    <w:rsid w:val="002D3325"/>
    <w:rsid w:val="002D4113"/>
    <w:rsid w:val="002D5486"/>
    <w:rsid w:val="002D5F55"/>
    <w:rsid w:val="002D6551"/>
    <w:rsid w:val="002D7127"/>
    <w:rsid w:val="002D7606"/>
    <w:rsid w:val="002E02EC"/>
    <w:rsid w:val="002E0921"/>
    <w:rsid w:val="002E1125"/>
    <w:rsid w:val="002E389F"/>
    <w:rsid w:val="002E50A5"/>
    <w:rsid w:val="002E5D98"/>
    <w:rsid w:val="002E6741"/>
    <w:rsid w:val="002E76A2"/>
    <w:rsid w:val="002F095E"/>
    <w:rsid w:val="002F1774"/>
    <w:rsid w:val="002F1F09"/>
    <w:rsid w:val="002F2438"/>
    <w:rsid w:val="002F2734"/>
    <w:rsid w:val="002F29D4"/>
    <w:rsid w:val="002F2A01"/>
    <w:rsid w:val="002F3B75"/>
    <w:rsid w:val="002F50A1"/>
    <w:rsid w:val="002F6080"/>
    <w:rsid w:val="002F6A70"/>
    <w:rsid w:val="002F6E8B"/>
    <w:rsid w:val="002F75C7"/>
    <w:rsid w:val="003013C4"/>
    <w:rsid w:val="0030140C"/>
    <w:rsid w:val="003017AA"/>
    <w:rsid w:val="00301EBF"/>
    <w:rsid w:val="00302C7F"/>
    <w:rsid w:val="00302F0E"/>
    <w:rsid w:val="003038FB"/>
    <w:rsid w:val="003047D4"/>
    <w:rsid w:val="003058AC"/>
    <w:rsid w:val="003059CB"/>
    <w:rsid w:val="00306C99"/>
    <w:rsid w:val="00307B5B"/>
    <w:rsid w:val="003110ED"/>
    <w:rsid w:val="00311A1A"/>
    <w:rsid w:val="00311F5B"/>
    <w:rsid w:val="0031253A"/>
    <w:rsid w:val="00313978"/>
    <w:rsid w:val="0031402C"/>
    <w:rsid w:val="00315624"/>
    <w:rsid w:val="0031589D"/>
    <w:rsid w:val="00315CCA"/>
    <w:rsid w:val="003160A1"/>
    <w:rsid w:val="00316145"/>
    <w:rsid w:val="00316218"/>
    <w:rsid w:val="003165F6"/>
    <w:rsid w:val="00320025"/>
    <w:rsid w:val="00320750"/>
    <w:rsid w:val="003223B6"/>
    <w:rsid w:val="00322519"/>
    <w:rsid w:val="00323372"/>
    <w:rsid w:val="003256E1"/>
    <w:rsid w:val="003266FC"/>
    <w:rsid w:val="00326C18"/>
    <w:rsid w:val="003271FC"/>
    <w:rsid w:val="003278F5"/>
    <w:rsid w:val="00327C44"/>
    <w:rsid w:val="003300B9"/>
    <w:rsid w:val="00331325"/>
    <w:rsid w:val="003313A5"/>
    <w:rsid w:val="00331F26"/>
    <w:rsid w:val="0033260B"/>
    <w:rsid w:val="00332774"/>
    <w:rsid w:val="0033305A"/>
    <w:rsid w:val="00333C87"/>
    <w:rsid w:val="0033406A"/>
    <w:rsid w:val="00334167"/>
    <w:rsid w:val="00337F10"/>
    <w:rsid w:val="003401FF"/>
    <w:rsid w:val="00342FC1"/>
    <w:rsid w:val="003449CB"/>
    <w:rsid w:val="00344D03"/>
    <w:rsid w:val="003459BE"/>
    <w:rsid w:val="00346089"/>
    <w:rsid w:val="00346764"/>
    <w:rsid w:val="00350054"/>
    <w:rsid w:val="00350081"/>
    <w:rsid w:val="00350ABC"/>
    <w:rsid w:val="00351522"/>
    <w:rsid w:val="003516D8"/>
    <w:rsid w:val="003519C4"/>
    <w:rsid w:val="00353230"/>
    <w:rsid w:val="00353B13"/>
    <w:rsid w:val="003566DE"/>
    <w:rsid w:val="00356D48"/>
    <w:rsid w:val="0035747B"/>
    <w:rsid w:val="00361870"/>
    <w:rsid w:val="00362CD1"/>
    <w:rsid w:val="00363474"/>
    <w:rsid w:val="00364104"/>
    <w:rsid w:val="00364A75"/>
    <w:rsid w:val="00365B21"/>
    <w:rsid w:val="0036646B"/>
    <w:rsid w:val="0036650E"/>
    <w:rsid w:val="00367DDF"/>
    <w:rsid w:val="00370283"/>
    <w:rsid w:val="00373484"/>
    <w:rsid w:val="00374036"/>
    <w:rsid w:val="0037510F"/>
    <w:rsid w:val="003764E3"/>
    <w:rsid w:val="003765BA"/>
    <w:rsid w:val="003774D4"/>
    <w:rsid w:val="00377EAE"/>
    <w:rsid w:val="00380745"/>
    <w:rsid w:val="00381627"/>
    <w:rsid w:val="003825FE"/>
    <w:rsid w:val="00382892"/>
    <w:rsid w:val="00382A27"/>
    <w:rsid w:val="00382BE3"/>
    <w:rsid w:val="00384142"/>
    <w:rsid w:val="00384265"/>
    <w:rsid w:val="00384BBB"/>
    <w:rsid w:val="00385648"/>
    <w:rsid w:val="00385D5C"/>
    <w:rsid w:val="00386FDA"/>
    <w:rsid w:val="0038727D"/>
    <w:rsid w:val="00387E96"/>
    <w:rsid w:val="00387F3D"/>
    <w:rsid w:val="00390ABE"/>
    <w:rsid w:val="003916F6"/>
    <w:rsid w:val="00391C75"/>
    <w:rsid w:val="003945B2"/>
    <w:rsid w:val="003947CB"/>
    <w:rsid w:val="00396412"/>
    <w:rsid w:val="00396581"/>
    <w:rsid w:val="00397609"/>
    <w:rsid w:val="00397CB7"/>
    <w:rsid w:val="003A04D7"/>
    <w:rsid w:val="003A27F4"/>
    <w:rsid w:val="003A2E4C"/>
    <w:rsid w:val="003A3715"/>
    <w:rsid w:val="003A3CB1"/>
    <w:rsid w:val="003A6EE7"/>
    <w:rsid w:val="003A739E"/>
    <w:rsid w:val="003A7935"/>
    <w:rsid w:val="003B31A5"/>
    <w:rsid w:val="003B32A2"/>
    <w:rsid w:val="003B3EA5"/>
    <w:rsid w:val="003B3FC4"/>
    <w:rsid w:val="003B574E"/>
    <w:rsid w:val="003B657B"/>
    <w:rsid w:val="003C013C"/>
    <w:rsid w:val="003C01D9"/>
    <w:rsid w:val="003C0580"/>
    <w:rsid w:val="003C1396"/>
    <w:rsid w:val="003C2346"/>
    <w:rsid w:val="003C2420"/>
    <w:rsid w:val="003C344E"/>
    <w:rsid w:val="003C3829"/>
    <w:rsid w:val="003C408A"/>
    <w:rsid w:val="003C445F"/>
    <w:rsid w:val="003C53E6"/>
    <w:rsid w:val="003C5653"/>
    <w:rsid w:val="003C5CFF"/>
    <w:rsid w:val="003C65DE"/>
    <w:rsid w:val="003C78E9"/>
    <w:rsid w:val="003C79CF"/>
    <w:rsid w:val="003C7EA4"/>
    <w:rsid w:val="003D020B"/>
    <w:rsid w:val="003D081C"/>
    <w:rsid w:val="003D1B9C"/>
    <w:rsid w:val="003D32C4"/>
    <w:rsid w:val="003D58AB"/>
    <w:rsid w:val="003D6E18"/>
    <w:rsid w:val="003D73D5"/>
    <w:rsid w:val="003D7772"/>
    <w:rsid w:val="003E18A6"/>
    <w:rsid w:val="003E1F83"/>
    <w:rsid w:val="003E2EC0"/>
    <w:rsid w:val="003E476A"/>
    <w:rsid w:val="003E4F60"/>
    <w:rsid w:val="003E6518"/>
    <w:rsid w:val="003E6880"/>
    <w:rsid w:val="003E7823"/>
    <w:rsid w:val="003F0232"/>
    <w:rsid w:val="003F042A"/>
    <w:rsid w:val="003F0F61"/>
    <w:rsid w:val="003F24FE"/>
    <w:rsid w:val="003F2BA7"/>
    <w:rsid w:val="003F2EA2"/>
    <w:rsid w:val="003F3BB6"/>
    <w:rsid w:val="003F4BE1"/>
    <w:rsid w:val="003F5B76"/>
    <w:rsid w:val="003F6E60"/>
    <w:rsid w:val="004020AB"/>
    <w:rsid w:val="00403018"/>
    <w:rsid w:val="00403733"/>
    <w:rsid w:val="0040388F"/>
    <w:rsid w:val="00404003"/>
    <w:rsid w:val="004071AD"/>
    <w:rsid w:val="00407A5D"/>
    <w:rsid w:val="00410026"/>
    <w:rsid w:val="00410B12"/>
    <w:rsid w:val="004119E3"/>
    <w:rsid w:val="00413728"/>
    <w:rsid w:val="00413976"/>
    <w:rsid w:val="00413F42"/>
    <w:rsid w:val="00414302"/>
    <w:rsid w:val="0041560A"/>
    <w:rsid w:val="004156F6"/>
    <w:rsid w:val="00415D5E"/>
    <w:rsid w:val="0041639C"/>
    <w:rsid w:val="00416920"/>
    <w:rsid w:val="004175D2"/>
    <w:rsid w:val="004205ED"/>
    <w:rsid w:val="00420E11"/>
    <w:rsid w:val="00421E3A"/>
    <w:rsid w:val="004225C0"/>
    <w:rsid w:val="0042262A"/>
    <w:rsid w:val="00423C85"/>
    <w:rsid w:val="00424B20"/>
    <w:rsid w:val="00424D04"/>
    <w:rsid w:val="00426792"/>
    <w:rsid w:val="00427E9C"/>
    <w:rsid w:val="00430428"/>
    <w:rsid w:val="0043072B"/>
    <w:rsid w:val="00431EC4"/>
    <w:rsid w:val="00432A54"/>
    <w:rsid w:val="00434B30"/>
    <w:rsid w:val="004357D4"/>
    <w:rsid w:val="004365E7"/>
    <w:rsid w:val="00436AC9"/>
    <w:rsid w:val="00436B3D"/>
    <w:rsid w:val="004378C8"/>
    <w:rsid w:val="004410A2"/>
    <w:rsid w:val="00441751"/>
    <w:rsid w:val="0044287F"/>
    <w:rsid w:val="0044345A"/>
    <w:rsid w:val="00443D61"/>
    <w:rsid w:val="00444014"/>
    <w:rsid w:val="004460D0"/>
    <w:rsid w:val="0044654A"/>
    <w:rsid w:val="00446F55"/>
    <w:rsid w:val="004501B1"/>
    <w:rsid w:val="004507D7"/>
    <w:rsid w:val="00451EF5"/>
    <w:rsid w:val="0045224B"/>
    <w:rsid w:val="0045246E"/>
    <w:rsid w:val="004555F2"/>
    <w:rsid w:val="00455BB5"/>
    <w:rsid w:val="0045670D"/>
    <w:rsid w:val="00456F58"/>
    <w:rsid w:val="00457937"/>
    <w:rsid w:val="0046050A"/>
    <w:rsid w:val="00465007"/>
    <w:rsid w:val="00466496"/>
    <w:rsid w:val="00467487"/>
    <w:rsid w:val="004675FE"/>
    <w:rsid w:val="0047535E"/>
    <w:rsid w:val="00475423"/>
    <w:rsid w:val="004756DB"/>
    <w:rsid w:val="00476058"/>
    <w:rsid w:val="00477740"/>
    <w:rsid w:val="0048103E"/>
    <w:rsid w:val="0048108B"/>
    <w:rsid w:val="00481D65"/>
    <w:rsid w:val="00482E83"/>
    <w:rsid w:val="00482FED"/>
    <w:rsid w:val="00483ED3"/>
    <w:rsid w:val="00484813"/>
    <w:rsid w:val="00485BFB"/>
    <w:rsid w:val="00486E10"/>
    <w:rsid w:val="00490EE3"/>
    <w:rsid w:val="00493455"/>
    <w:rsid w:val="00495F25"/>
    <w:rsid w:val="00497102"/>
    <w:rsid w:val="00497EED"/>
    <w:rsid w:val="004A0F5B"/>
    <w:rsid w:val="004A2E81"/>
    <w:rsid w:val="004A3476"/>
    <w:rsid w:val="004A3EB0"/>
    <w:rsid w:val="004A43A9"/>
    <w:rsid w:val="004A448B"/>
    <w:rsid w:val="004A669A"/>
    <w:rsid w:val="004B0C5D"/>
    <w:rsid w:val="004B0D3B"/>
    <w:rsid w:val="004B24B1"/>
    <w:rsid w:val="004B31A6"/>
    <w:rsid w:val="004B32BE"/>
    <w:rsid w:val="004B37DA"/>
    <w:rsid w:val="004B3A3B"/>
    <w:rsid w:val="004B3AA8"/>
    <w:rsid w:val="004B560C"/>
    <w:rsid w:val="004B5818"/>
    <w:rsid w:val="004B61D5"/>
    <w:rsid w:val="004B7FB8"/>
    <w:rsid w:val="004C0206"/>
    <w:rsid w:val="004C1038"/>
    <w:rsid w:val="004C219F"/>
    <w:rsid w:val="004C2F88"/>
    <w:rsid w:val="004C3C48"/>
    <w:rsid w:val="004C4452"/>
    <w:rsid w:val="004C6B03"/>
    <w:rsid w:val="004D2CA2"/>
    <w:rsid w:val="004D351C"/>
    <w:rsid w:val="004D556A"/>
    <w:rsid w:val="004D6AF6"/>
    <w:rsid w:val="004D77F2"/>
    <w:rsid w:val="004D7885"/>
    <w:rsid w:val="004E2CC9"/>
    <w:rsid w:val="004E3266"/>
    <w:rsid w:val="004E564A"/>
    <w:rsid w:val="004E78AF"/>
    <w:rsid w:val="004E7B6C"/>
    <w:rsid w:val="004F1882"/>
    <w:rsid w:val="004F26F1"/>
    <w:rsid w:val="004F4E5D"/>
    <w:rsid w:val="004F5553"/>
    <w:rsid w:val="004F5569"/>
    <w:rsid w:val="004F5A07"/>
    <w:rsid w:val="005002D4"/>
    <w:rsid w:val="00500DE4"/>
    <w:rsid w:val="005012DC"/>
    <w:rsid w:val="00501633"/>
    <w:rsid w:val="00502699"/>
    <w:rsid w:val="005026A7"/>
    <w:rsid w:val="00502F44"/>
    <w:rsid w:val="00503304"/>
    <w:rsid w:val="00503BF1"/>
    <w:rsid w:val="005042DF"/>
    <w:rsid w:val="005049F0"/>
    <w:rsid w:val="00504E2A"/>
    <w:rsid w:val="00506315"/>
    <w:rsid w:val="0051177A"/>
    <w:rsid w:val="00511C0B"/>
    <w:rsid w:val="00512019"/>
    <w:rsid w:val="00512104"/>
    <w:rsid w:val="0051264E"/>
    <w:rsid w:val="00513FBD"/>
    <w:rsid w:val="0051425A"/>
    <w:rsid w:val="00514400"/>
    <w:rsid w:val="00515429"/>
    <w:rsid w:val="00515F2A"/>
    <w:rsid w:val="005160C0"/>
    <w:rsid w:val="00517099"/>
    <w:rsid w:val="00521469"/>
    <w:rsid w:val="005215A1"/>
    <w:rsid w:val="00521671"/>
    <w:rsid w:val="00522AED"/>
    <w:rsid w:val="00523484"/>
    <w:rsid w:val="00523AD5"/>
    <w:rsid w:val="005262FB"/>
    <w:rsid w:val="00526C9D"/>
    <w:rsid w:val="00527035"/>
    <w:rsid w:val="00530A5C"/>
    <w:rsid w:val="0053148E"/>
    <w:rsid w:val="00531935"/>
    <w:rsid w:val="005324C5"/>
    <w:rsid w:val="005340A0"/>
    <w:rsid w:val="00534651"/>
    <w:rsid w:val="005348AA"/>
    <w:rsid w:val="00535361"/>
    <w:rsid w:val="0053570F"/>
    <w:rsid w:val="00536BB3"/>
    <w:rsid w:val="00537B57"/>
    <w:rsid w:val="005416AD"/>
    <w:rsid w:val="0054177D"/>
    <w:rsid w:val="0054193D"/>
    <w:rsid w:val="0054352F"/>
    <w:rsid w:val="005436F4"/>
    <w:rsid w:val="005448A6"/>
    <w:rsid w:val="00544F78"/>
    <w:rsid w:val="00544F7D"/>
    <w:rsid w:val="00545AFA"/>
    <w:rsid w:val="005461EF"/>
    <w:rsid w:val="00546489"/>
    <w:rsid w:val="0054687C"/>
    <w:rsid w:val="00546B1F"/>
    <w:rsid w:val="00546D54"/>
    <w:rsid w:val="00551565"/>
    <w:rsid w:val="00551CFB"/>
    <w:rsid w:val="0055237F"/>
    <w:rsid w:val="00552F73"/>
    <w:rsid w:val="0055372A"/>
    <w:rsid w:val="00554C27"/>
    <w:rsid w:val="00555034"/>
    <w:rsid w:val="00555C08"/>
    <w:rsid w:val="005560F2"/>
    <w:rsid w:val="0055655A"/>
    <w:rsid w:val="00556B97"/>
    <w:rsid w:val="00556BF3"/>
    <w:rsid w:val="00557483"/>
    <w:rsid w:val="00557B4A"/>
    <w:rsid w:val="00562865"/>
    <w:rsid w:val="005644B8"/>
    <w:rsid w:val="0056589E"/>
    <w:rsid w:val="00565EC0"/>
    <w:rsid w:val="00570937"/>
    <w:rsid w:val="005724C3"/>
    <w:rsid w:val="005729EB"/>
    <w:rsid w:val="005730D3"/>
    <w:rsid w:val="00573CF2"/>
    <w:rsid w:val="005740D7"/>
    <w:rsid w:val="005753E2"/>
    <w:rsid w:val="0057545C"/>
    <w:rsid w:val="005759A3"/>
    <w:rsid w:val="00577F1A"/>
    <w:rsid w:val="005801A1"/>
    <w:rsid w:val="005801BD"/>
    <w:rsid w:val="00581BFE"/>
    <w:rsid w:val="00581C6D"/>
    <w:rsid w:val="00581FBA"/>
    <w:rsid w:val="005826A3"/>
    <w:rsid w:val="00583B6A"/>
    <w:rsid w:val="005842F0"/>
    <w:rsid w:val="00584BA5"/>
    <w:rsid w:val="00585009"/>
    <w:rsid w:val="0058540F"/>
    <w:rsid w:val="00586874"/>
    <w:rsid w:val="00587124"/>
    <w:rsid w:val="00591209"/>
    <w:rsid w:val="00591A5A"/>
    <w:rsid w:val="005931DA"/>
    <w:rsid w:val="005945B3"/>
    <w:rsid w:val="005948AF"/>
    <w:rsid w:val="00595FD4"/>
    <w:rsid w:val="0059688D"/>
    <w:rsid w:val="005A08DA"/>
    <w:rsid w:val="005A1416"/>
    <w:rsid w:val="005A1880"/>
    <w:rsid w:val="005A3F38"/>
    <w:rsid w:val="005A4762"/>
    <w:rsid w:val="005A479D"/>
    <w:rsid w:val="005A5BBC"/>
    <w:rsid w:val="005A606D"/>
    <w:rsid w:val="005A6FA0"/>
    <w:rsid w:val="005A7928"/>
    <w:rsid w:val="005B0520"/>
    <w:rsid w:val="005B0FB3"/>
    <w:rsid w:val="005B1D41"/>
    <w:rsid w:val="005B2865"/>
    <w:rsid w:val="005B2D78"/>
    <w:rsid w:val="005B39FA"/>
    <w:rsid w:val="005B3ACF"/>
    <w:rsid w:val="005B3EB0"/>
    <w:rsid w:val="005B6232"/>
    <w:rsid w:val="005B738F"/>
    <w:rsid w:val="005C03BC"/>
    <w:rsid w:val="005C2068"/>
    <w:rsid w:val="005C2C93"/>
    <w:rsid w:val="005C3A23"/>
    <w:rsid w:val="005C494B"/>
    <w:rsid w:val="005C4ADB"/>
    <w:rsid w:val="005C4DBA"/>
    <w:rsid w:val="005C5756"/>
    <w:rsid w:val="005D009F"/>
    <w:rsid w:val="005D1341"/>
    <w:rsid w:val="005D1437"/>
    <w:rsid w:val="005D1766"/>
    <w:rsid w:val="005D1FBF"/>
    <w:rsid w:val="005D220B"/>
    <w:rsid w:val="005D281D"/>
    <w:rsid w:val="005D3217"/>
    <w:rsid w:val="005D3324"/>
    <w:rsid w:val="005D371A"/>
    <w:rsid w:val="005D3A7C"/>
    <w:rsid w:val="005D4EA2"/>
    <w:rsid w:val="005D63E8"/>
    <w:rsid w:val="005D66D9"/>
    <w:rsid w:val="005E0045"/>
    <w:rsid w:val="005E00D5"/>
    <w:rsid w:val="005E26AA"/>
    <w:rsid w:val="005E2906"/>
    <w:rsid w:val="005E2AB9"/>
    <w:rsid w:val="005E4584"/>
    <w:rsid w:val="005E4C74"/>
    <w:rsid w:val="005E5217"/>
    <w:rsid w:val="005E52E9"/>
    <w:rsid w:val="005E53D0"/>
    <w:rsid w:val="005E5A15"/>
    <w:rsid w:val="005E65D8"/>
    <w:rsid w:val="005F0C9E"/>
    <w:rsid w:val="005F21AE"/>
    <w:rsid w:val="005F265C"/>
    <w:rsid w:val="005F4847"/>
    <w:rsid w:val="005F5C33"/>
    <w:rsid w:val="005F5E7C"/>
    <w:rsid w:val="005F67B9"/>
    <w:rsid w:val="005F6955"/>
    <w:rsid w:val="005F6B19"/>
    <w:rsid w:val="005F6B23"/>
    <w:rsid w:val="00600217"/>
    <w:rsid w:val="006002BB"/>
    <w:rsid w:val="00600587"/>
    <w:rsid w:val="00600BD4"/>
    <w:rsid w:val="00601181"/>
    <w:rsid w:val="00601198"/>
    <w:rsid w:val="006018EE"/>
    <w:rsid w:val="00602FEA"/>
    <w:rsid w:val="006047FC"/>
    <w:rsid w:val="0060599D"/>
    <w:rsid w:val="0061090B"/>
    <w:rsid w:val="0061181C"/>
    <w:rsid w:val="006118CD"/>
    <w:rsid w:val="00611D50"/>
    <w:rsid w:val="00611F94"/>
    <w:rsid w:val="0061245C"/>
    <w:rsid w:val="00612E27"/>
    <w:rsid w:val="00614CEC"/>
    <w:rsid w:val="00614DC1"/>
    <w:rsid w:val="006153D3"/>
    <w:rsid w:val="006154BD"/>
    <w:rsid w:val="006155BF"/>
    <w:rsid w:val="00616A26"/>
    <w:rsid w:val="00617900"/>
    <w:rsid w:val="006203A2"/>
    <w:rsid w:val="006206EB"/>
    <w:rsid w:val="00621149"/>
    <w:rsid w:val="006227ED"/>
    <w:rsid w:val="00622E16"/>
    <w:rsid w:val="006238F1"/>
    <w:rsid w:val="00623BCF"/>
    <w:rsid w:val="00624D98"/>
    <w:rsid w:val="00625A47"/>
    <w:rsid w:val="006263D5"/>
    <w:rsid w:val="00626869"/>
    <w:rsid w:val="00627856"/>
    <w:rsid w:val="00630416"/>
    <w:rsid w:val="00630F6E"/>
    <w:rsid w:val="00631B9B"/>
    <w:rsid w:val="00632855"/>
    <w:rsid w:val="00632E47"/>
    <w:rsid w:val="00633C35"/>
    <w:rsid w:val="006343F9"/>
    <w:rsid w:val="00634771"/>
    <w:rsid w:val="006349B2"/>
    <w:rsid w:val="00635309"/>
    <w:rsid w:val="00636C96"/>
    <w:rsid w:val="0063725B"/>
    <w:rsid w:val="00637261"/>
    <w:rsid w:val="00637834"/>
    <w:rsid w:val="0063789E"/>
    <w:rsid w:val="00640006"/>
    <w:rsid w:val="006405F8"/>
    <w:rsid w:val="006409B2"/>
    <w:rsid w:val="00642448"/>
    <w:rsid w:val="006442A2"/>
    <w:rsid w:val="00646532"/>
    <w:rsid w:val="0064677D"/>
    <w:rsid w:val="006468E2"/>
    <w:rsid w:val="0064747A"/>
    <w:rsid w:val="00647BE7"/>
    <w:rsid w:val="00647EB5"/>
    <w:rsid w:val="00652CA4"/>
    <w:rsid w:val="00653592"/>
    <w:rsid w:val="00653B4D"/>
    <w:rsid w:val="0065436F"/>
    <w:rsid w:val="0065476E"/>
    <w:rsid w:val="006557D9"/>
    <w:rsid w:val="006561A7"/>
    <w:rsid w:val="00656858"/>
    <w:rsid w:val="00656A05"/>
    <w:rsid w:val="00656DF5"/>
    <w:rsid w:val="006611AD"/>
    <w:rsid w:val="00662FA8"/>
    <w:rsid w:val="00663FEE"/>
    <w:rsid w:val="00664B32"/>
    <w:rsid w:val="00664CEC"/>
    <w:rsid w:val="006666D8"/>
    <w:rsid w:val="006704D9"/>
    <w:rsid w:val="006706C2"/>
    <w:rsid w:val="0067144A"/>
    <w:rsid w:val="00671DE5"/>
    <w:rsid w:val="00671FE8"/>
    <w:rsid w:val="006730CA"/>
    <w:rsid w:val="006732B3"/>
    <w:rsid w:val="006738CD"/>
    <w:rsid w:val="00673BE8"/>
    <w:rsid w:val="00675F4F"/>
    <w:rsid w:val="00676456"/>
    <w:rsid w:val="006766ED"/>
    <w:rsid w:val="00676BBB"/>
    <w:rsid w:val="00677136"/>
    <w:rsid w:val="00677725"/>
    <w:rsid w:val="00677EFB"/>
    <w:rsid w:val="00680C7A"/>
    <w:rsid w:val="00681EAE"/>
    <w:rsid w:val="0068216D"/>
    <w:rsid w:val="0068253B"/>
    <w:rsid w:val="00682735"/>
    <w:rsid w:val="00684642"/>
    <w:rsid w:val="00684661"/>
    <w:rsid w:val="006849CC"/>
    <w:rsid w:val="006852B0"/>
    <w:rsid w:val="0068565D"/>
    <w:rsid w:val="00685EED"/>
    <w:rsid w:val="00686795"/>
    <w:rsid w:val="00687702"/>
    <w:rsid w:val="006878CF"/>
    <w:rsid w:val="006878D9"/>
    <w:rsid w:val="00690D7B"/>
    <w:rsid w:val="006913C8"/>
    <w:rsid w:val="006917F6"/>
    <w:rsid w:val="006922D7"/>
    <w:rsid w:val="006925D8"/>
    <w:rsid w:val="00695346"/>
    <w:rsid w:val="0069692E"/>
    <w:rsid w:val="00697F53"/>
    <w:rsid w:val="006A00FE"/>
    <w:rsid w:val="006A012C"/>
    <w:rsid w:val="006A24E7"/>
    <w:rsid w:val="006A2C25"/>
    <w:rsid w:val="006A3269"/>
    <w:rsid w:val="006A4853"/>
    <w:rsid w:val="006A50D2"/>
    <w:rsid w:val="006A52E0"/>
    <w:rsid w:val="006A52FF"/>
    <w:rsid w:val="006A5F9E"/>
    <w:rsid w:val="006A6137"/>
    <w:rsid w:val="006A6C1E"/>
    <w:rsid w:val="006A7255"/>
    <w:rsid w:val="006B0C21"/>
    <w:rsid w:val="006B1BAE"/>
    <w:rsid w:val="006B2A75"/>
    <w:rsid w:val="006B2CAF"/>
    <w:rsid w:val="006B48A4"/>
    <w:rsid w:val="006B4956"/>
    <w:rsid w:val="006B4AB1"/>
    <w:rsid w:val="006B551C"/>
    <w:rsid w:val="006B6201"/>
    <w:rsid w:val="006B6A43"/>
    <w:rsid w:val="006B7770"/>
    <w:rsid w:val="006B7AFE"/>
    <w:rsid w:val="006B7B1C"/>
    <w:rsid w:val="006B7FA7"/>
    <w:rsid w:val="006C0238"/>
    <w:rsid w:val="006C0407"/>
    <w:rsid w:val="006C0655"/>
    <w:rsid w:val="006C1AFC"/>
    <w:rsid w:val="006C1EF4"/>
    <w:rsid w:val="006C27CF"/>
    <w:rsid w:val="006C2860"/>
    <w:rsid w:val="006C2981"/>
    <w:rsid w:val="006C3379"/>
    <w:rsid w:val="006C38FF"/>
    <w:rsid w:val="006C40F6"/>
    <w:rsid w:val="006D14F7"/>
    <w:rsid w:val="006D2A92"/>
    <w:rsid w:val="006D40DB"/>
    <w:rsid w:val="006D53B6"/>
    <w:rsid w:val="006D5A65"/>
    <w:rsid w:val="006D605E"/>
    <w:rsid w:val="006D6B1E"/>
    <w:rsid w:val="006D7DBC"/>
    <w:rsid w:val="006E0157"/>
    <w:rsid w:val="006E212B"/>
    <w:rsid w:val="006E2740"/>
    <w:rsid w:val="006E3726"/>
    <w:rsid w:val="006E3FA1"/>
    <w:rsid w:val="006E4699"/>
    <w:rsid w:val="006E6BDB"/>
    <w:rsid w:val="006F0E9D"/>
    <w:rsid w:val="006F14D3"/>
    <w:rsid w:val="006F2BB3"/>
    <w:rsid w:val="006F33B3"/>
    <w:rsid w:val="006F41DE"/>
    <w:rsid w:val="006F5637"/>
    <w:rsid w:val="006F5893"/>
    <w:rsid w:val="006F6025"/>
    <w:rsid w:val="006F6BCD"/>
    <w:rsid w:val="0070179E"/>
    <w:rsid w:val="0070188E"/>
    <w:rsid w:val="0070369D"/>
    <w:rsid w:val="00703A9F"/>
    <w:rsid w:val="00703F07"/>
    <w:rsid w:val="007056A5"/>
    <w:rsid w:val="0070576A"/>
    <w:rsid w:val="00705D78"/>
    <w:rsid w:val="00706141"/>
    <w:rsid w:val="0070616F"/>
    <w:rsid w:val="00706173"/>
    <w:rsid w:val="00706FEB"/>
    <w:rsid w:val="007108A3"/>
    <w:rsid w:val="00710C8A"/>
    <w:rsid w:val="00710FCB"/>
    <w:rsid w:val="00712F91"/>
    <w:rsid w:val="0071427B"/>
    <w:rsid w:val="00715A2A"/>
    <w:rsid w:val="00715D18"/>
    <w:rsid w:val="007163B6"/>
    <w:rsid w:val="00716971"/>
    <w:rsid w:val="00720D20"/>
    <w:rsid w:val="00721EA3"/>
    <w:rsid w:val="00722F92"/>
    <w:rsid w:val="007233D1"/>
    <w:rsid w:val="00723686"/>
    <w:rsid w:val="00723C8E"/>
    <w:rsid w:val="00723FEC"/>
    <w:rsid w:val="00725619"/>
    <w:rsid w:val="007259E7"/>
    <w:rsid w:val="00725C8C"/>
    <w:rsid w:val="007265DF"/>
    <w:rsid w:val="007272C2"/>
    <w:rsid w:val="00727CD8"/>
    <w:rsid w:val="00731978"/>
    <w:rsid w:val="00733455"/>
    <w:rsid w:val="00734034"/>
    <w:rsid w:val="007344CC"/>
    <w:rsid w:val="0073495D"/>
    <w:rsid w:val="00735B67"/>
    <w:rsid w:val="007363AF"/>
    <w:rsid w:val="00737CFF"/>
    <w:rsid w:val="00737F75"/>
    <w:rsid w:val="00740BBB"/>
    <w:rsid w:val="007411D0"/>
    <w:rsid w:val="00741CC6"/>
    <w:rsid w:val="00742809"/>
    <w:rsid w:val="00743007"/>
    <w:rsid w:val="00744CFD"/>
    <w:rsid w:val="00746997"/>
    <w:rsid w:val="0074783D"/>
    <w:rsid w:val="00747D1A"/>
    <w:rsid w:val="00750A25"/>
    <w:rsid w:val="007522DD"/>
    <w:rsid w:val="00752A4F"/>
    <w:rsid w:val="00752BAF"/>
    <w:rsid w:val="00753F51"/>
    <w:rsid w:val="00754C87"/>
    <w:rsid w:val="00755263"/>
    <w:rsid w:val="007563FF"/>
    <w:rsid w:val="00760748"/>
    <w:rsid w:val="00761FBF"/>
    <w:rsid w:val="00763DCF"/>
    <w:rsid w:val="007649B9"/>
    <w:rsid w:val="00764F6D"/>
    <w:rsid w:val="007656EA"/>
    <w:rsid w:val="00766242"/>
    <w:rsid w:val="0076767A"/>
    <w:rsid w:val="00767750"/>
    <w:rsid w:val="00771489"/>
    <w:rsid w:val="00772156"/>
    <w:rsid w:val="007727BD"/>
    <w:rsid w:val="00773A17"/>
    <w:rsid w:val="00773CE8"/>
    <w:rsid w:val="00774FEA"/>
    <w:rsid w:val="007752DD"/>
    <w:rsid w:val="0077560E"/>
    <w:rsid w:val="00775E4B"/>
    <w:rsid w:val="007764F1"/>
    <w:rsid w:val="00777DFD"/>
    <w:rsid w:val="00782987"/>
    <w:rsid w:val="00782EEA"/>
    <w:rsid w:val="00785DBD"/>
    <w:rsid w:val="007861E9"/>
    <w:rsid w:val="007902D0"/>
    <w:rsid w:val="0079034F"/>
    <w:rsid w:val="00790D06"/>
    <w:rsid w:val="00791B42"/>
    <w:rsid w:val="00795DB1"/>
    <w:rsid w:val="0079639D"/>
    <w:rsid w:val="00796464"/>
    <w:rsid w:val="00796592"/>
    <w:rsid w:val="00796724"/>
    <w:rsid w:val="00797C01"/>
    <w:rsid w:val="007A105C"/>
    <w:rsid w:val="007A2AB3"/>
    <w:rsid w:val="007A3305"/>
    <w:rsid w:val="007A4DBA"/>
    <w:rsid w:val="007A5D46"/>
    <w:rsid w:val="007A6598"/>
    <w:rsid w:val="007A6D81"/>
    <w:rsid w:val="007A76F1"/>
    <w:rsid w:val="007A7806"/>
    <w:rsid w:val="007B01EC"/>
    <w:rsid w:val="007B08B2"/>
    <w:rsid w:val="007B13B8"/>
    <w:rsid w:val="007B1483"/>
    <w:rsid w:val="007B1630"/>
    <w:rsid w:val="007B1BAC"/>
    <w:rsid w:val="007B3DD4"/>
    <w:rsid w:val="007B4370"/>
    <w:rsid w:val="007B438E"/>
    <w:rsid w:val="007B591B"/>
    <w:rsid w:val="007B6C92"/>
    <w:rsid w:val="007C0284"/>
    <w:rsid w:val="007C0CA0"/>
    <w:rsid w:val="007C1D45"/>
    <w:rsid w:val="007C224F"/>
    <w:rsid w:val="007C2CEB"/>
    <w:rsid w:val="007C46BA"/>
    <w:rsid w:val="007C4977"/>
    <w:rsid w:val="007C62D3"/>
    <w:rsid w:val="007C6871"/>
    <w:rsid w:val="007C6EC0"/>
    <w:rsid w:val="007C70D4"/>
    <w:rsid w:val="007D1996"/>
    <w:rsid w:val="007D27E3"/>
    <w:rsid w:val="007D3A64"/>
    <w:rsid w:val="007D41A8"/>
    <w:rsid w:val="007D4360"/>
    <w:rsid w:val="007D43E5"/>
    <w:rsid w:val="007D595A"/>
    <w:rsid w:val="007D5F50"/>
    <w:rsid w:val="007D6274"/>
    <w:rsid w:val="007D6D07"/>
    <w:rsid w:val="007E01BF"/>
    <w:rsid w:val="007E25E3"/>
    <w:rsid w:val="007E56EF"/>
    <w:rsid w:val="007E57C4"/>
    <w:rsid w:val="007E7765"/>
    <w:rsid w:val="007F0140"/>
    <w:rsid w:val="007F104E"/>
    <w:rsid w:val="007F1A0B"/>
    <w:rsid w:val="007F2514"/>
    <w:rsid w:val="007F6716"/>
    <w:rsid w:val="007F73FD"/>
    <w:rsid w:val="007F7E0A"/>
    <w:rsid w:val="00800479"/>
    <w:rsid w:val="00800D8A"/>
    <w:rsid w:val="0080121C"/>
    <w:rsid w:val="008027EE"/>
    <w:rsid w:val="008036F6"/>
    <w:rsid w:val="00803BCA"/>
    <w:rsid w:val="00803F74"/>
    <w:rsid w:val="008046E9"/>
    <w:rsid w:val="00804DA3"/>
    <w:rsid w:val="00805565"/>
    <w:rsid w:val="00805C19"/>
    <w:rsid w:val="008070BF"/>
    <w:rsid w:val="0081057B"/>
    <w:rsid w:val="008125A0"/>
    <w:rsid w:val="00813DF9"/>
    <w:rsid w:val="008141E1"/>
    <w:rsid w:val="008150DC"/>
    <w:rsid w:val="008157D7"/>
    <w:rsid w:val="00815F06"/>
    <w:rsid w:val="0081770C"/>
    <w:rsid w:val="008200E6"/>
    <w:rsid w:val="00820171"/>
    <w:rsid w:val="008215DA"/>
    <w:rsid w:val="00821688"/>
    <w:rsid w:val="00821CE3"/>
    <w:rsid w:val="00821E6F"/>
    <w:rsid w:val="0082386B"/>
    <w:rsid w:val="00824038"/>
    <w:rsid w:val="0082738F"/>
    <w:rsid w:val="008300F5"/>
    <w:rsid w:val="0083053A"/>
    <w:rsid w:val="00831003"/>
    <w:rsid w:val="00831064"/>
    <w:rsid w:val="008311B8"/>
    <w:rsid w:val="00833177"/>
    <w:rsid w:val="00833FE7"/>
    <w:rsid w:val="00835A32"/>
    <w:rsid w:val="00835BCA"/>
    <w:rsid w:val="00837017"/>
    <w:rsid w:val="008370D9"/>
    <w:rsid w:val="0083786D"/>
    <w:rsid w:val="00841AB7"/>
    <w:rsid w:val="00841F4B"/>
    <w:rsid w:val="008446FB"/>
    <w:rsid w:val="008456CC"/>
    <w:rsid w:val="00845809"/>
    <w:rsid w:val="00846352"/>
    <w:rsid w:val="008509FE"/>
    <w:rsid w:val="008510A2"/>
    <w:rsid w:val="00851432"/>
    <w:rsid w:val="00854167"/>
    <w:rsid w:val="00856B07"/>
    <w:rsid w:val="008614FD"/>
    <w:rsid w:val="008639F9"/>
    <w:rsid w:val="00863F3D"/>
    <w:rsid w:val="0086425A"/>
    <w:rsid w:val="00864424"/>
    <w:rsid w:val="0086487C"/>
    <w:rsid w:val="00865249"/>
    <w:rsid w:val="00865439"/>
    <w:rsid w:val="00866F74"/>
    <w:rsid w:val="00867002"/>
    <w:rsid w:val="00867987"/>
    <w:rsid w:val="00870022"/>
    <w:rsid w:val="008712B6"/>
    <w:rsid w:val="0087161C"/>
    <w:rsid w:val="008716BF"/>
    <w:rsid w:val="00873E30"/>
    <w:rsid w:val="008741D3"/>
    <w:rsid w:val="008744F9"/>
    <w:rsid w:val="008758FB"/>
    <w:rsid w:val="00876DC5"/>
    <w:rsid w:val="00876DF9"/>
    <w:rsid w:val="00877E7D"/>
    <w:rsid w:val="00882C00"/>
    <w:rsid w:val="00882E00"/>
    <w:rsid w:val="008837E7"/>
    <w:rsid w:val="00884137"/>
    <w:rsid w:val="00885656"/>
    <w:rsid w:val="00886464"/>
    <w:rsid w:val="00890E60"/>
    <w:rsid w:val="00890FD5"/>
    <w:rsid w:val="00891589"/>
    <w:rsid w:val="00891E18"/>
    <w:rsid w:val="008933E6"/>
    <w:rsid w:val="00893CC1"/>
    <w:rsid w:val="008941F8"/>
    <w:rsid w:val="0089478C"/>
    <w:rsid w:val="0089527B"/>
    <w:rsid w:val="00895DA7"/>
    <w:rsid w:val="0089750B"/>
    <w:rsid w:val="0089758F"/>
    <w:rsid w:val="0089785A"/>
    <w:rsid w:val="0089788B"/>
    <w:rsid w:val="008A0903"/>
    <w:rsid w:val="008A0A61"/>
    <w:rsid w:val="008A0F8E"/>
    <w:rsid w:val="008A20CC"/>
    <w:rsid w:val="008A26C6"/>
    <w:rsid w:val="008A2FA2"/>
    <w:rsid w:val="008A409E"/>
    <w:rsid w:val="008A450B"/>
    <w:rsid w:val="008A4D31"/>
    <w:rsid w:val="008A66AF"/>
    <w:rsid w:val="008A69AA"/>
    <w:rsid w:val="008A720A"/>
    <w:rsid w:val="008A7F4F"/>
    <w:rsid w:val="008B05D4"/>
    <w:rsid w:val="008B08CF"/>
    <w:rsid w:val="008B09FD"/>
    <w:rsid w:val="008B2459"/>
    <w:rsid w:val="008B35BF"/>
    <w:rsid w:val="008B6914"/>
    <w:rsid w:val="008B6B63"/>
    <w:rsid w:val="008B730C"/>
    <w:rsid w:val="008B734D"/>
    <w:rsid w:val="008B7667"/>
    <w:rsid w:val="008B7741"/>
    <w:rsid w:val="008B79F0"/>
    <w:rsid w:val="008C01A9"/>
    <w:rsid w:val="008C11C0"/>
    <w:rsid w:val="008C1CBD"/>
    <w:rsid w:val="008C23BA"/>
    <w:rsid w:val="008C2804"/>
    <w:rsid w:val="008C3411"/>
    <w:rsid w:val="008C366B"/>
    <w:rsid w:val="008C3714"/>
    <w:rsid w:val="008C409D"/>
    <w:rsid w:val="008C5B05"/>
    <w:rsid w:val="008C63EC"/>
    <w:rsid w:val="008C6A08"/>
    <w:rsid w:val="008C7AB4"/>
    <w:rsid w:val="008C7F84"/>
    <w:rsid w:val="008D0E77"/>
    <w:rsid w:val="008D1D92"/>
    <w:rsid w:val="008D3576"/>
    <w:rsid w:val="008D374B"/>
    <w:rsid w:val="008D5017"/>
    <w:rsid w:val="008D50C3"/>
    <w:rsid w:val="008D60F0"/>
    <w:rsid w:val="008D75A3"/>
    <w:rsid w:val="008E496C"/>
    <w:rsid w:val="008E50CB"/>
    <w:rsid w:val="008F0556"/>
    <w:rsid w:val="008F25F0"/>
    <w:rsid w:val="008F3B97"/>
    <w:rsid w:val="008F3BFC"/>
    <w:rsid w:val="008F4C04"/>
    <w:rsid w:val="008F5502"/>
    <w:rsid w:val="008F662F"/>
    <w:rsid w:val="008F7115"/>
    <w:rsid w:val="008F7599"/>
    <w:rsid w:val="00900229"/>
    <w:rsid w:val="009008AE"/>
    <w:rsid w:val="00900C48"/>
    <w:rsid w:val="00903853"/>
    <w:rsid w:val="0090434A"/>
    <w:rsid w:val="009047C8"/>
    <w:rsid w:val="00910699"/>
    <w:rsid w:val="009109F6"/>
    <w:rsid w:val="009118CE"/>
    <w:rsid w:val="00913320"/>
    <w:rsid w:val="00913725"/>
    <w:rsid w:val="0091399A"/>
    <w:rsid w:val="00914C58"/>
    <w:rsid w:val="00915D3C"/>
    <w:rsid w:val="009174BB"/>
    <w:rsid w:val="00917F9A"/>
    <w:rsid w:val="009206A4"/>
    <w:rsid w:val="00920E4E"/>
    <w:rsid w:val="009229E9"/>
    <w:rsid w:val="00922F8B"/>
    <w:rsid w:val="0092319E"/>
    <w:rsid w:val="009266AC"/>
    <w:rsid w:val="009278C9"/>
    <w:rsid w:val="00927B55"/>
    <w:rsid w:val="00930C82"/>
    <w:rsid w:val="009315F8"/>
    <w:rsid w:val="00937D01"/>
    <w:rsid w:val="0094090D"/>
    <w:rsid w:val="00941963"/>
    <w:rsid w:val="00942AD0"/>
    <w:rsid w:val="00942F36"/>
    <w:rsid w:val="0094364F"/>
    <w:rsid w:val="00943EE7"/>
    <w:rsid w:val="00944077"/>
    <w:rsid w:val="00945531"/>
    <w:rsid w:val="00945DEE"/>
    <w:rsid w:val="00950484"/>
    <w:rsid w:val="0095059C"/>
    <w:rsid w:val="00951203"/>
    <w:rsid w:val="00952224"/>
    <w:rsid w:val="00952387"/>
    <w:rsid w:val="009526AD"/>
    <w:rsid w:val="00952E17"/>
    <w:rsid w:val="00953231"/>
    <w:rsid w:val="00953630"/>
    <w:rsid w:val="00954A24"/>
    <w:rsid w:val="00956541"/>
    <w:rsid w:val="0095663A"/>
    <w:rsid w:val="00956749"/>
    <w:rsid w:val="00956C85"/>
    <w:rsid w:val="009570E2"/>
    <w:rsid w:val="00957664"/>
    <w:rsid w:val="00957A1C"/>
    <w:rsid w:val="00957E84"/>
    <w:rsid w:val="00960807"/>
    <w:rsid w:val="00960904"/>
    <w:rsid w:val="00960C28"/>
    <w:rsid w:val="009610B3"/>
    <w:rsid w:val="00961504"/>
    <w:rsid w:val="00962179"/>
    <w:rsid w:val="00962975"/>
    <w:rsid w:val="00963004"/>
    <w:rsid w:val="0096301B"/>
    <w:rsid w:val="009637F8"/>
    <w:rsid w:val="00963DC4"/>
    <w:rsid w:val="00964216"/>
    <w:rsid w:val="00964BFB"/>
    <w:rsid w:val="009668E9"/>
    <w:rsid w:val="00966B4F"/>
    <w:rsid w:val="009672D2"/>
    <w:rsid w:val="00971BC1"/>
    <w:rsid w:val="00971DC7"/>
    <w:rsid w:val="00971E3C"/>
    <w:rsid w:val="00971E61"/>
    <w:rsid w:val="009725A0"/>
    <w:rsid w:val="00972CA0"/>
    <w:rsid w:val="009746C1"/>
    <w:rsid w:val="00975148"/>
    <w:rsid w:val="00975459"/>
    <w:rsid w:val="009769D6"/>
    <w:rsid w:val="00977AB2"/>
    <w:rsid w:val="00977CF4"/>
    <w:rsid w:val="009804F8"/>
    <w:rsid w:val="009813D7"/>
    <w:rsid w:val="00981411"/>
    <w:rsid w:val="00982D68"/>
    <w:rsid w:val="00983501"/>
    <w:rsid w:val="00983C6F"/>
    <w:rsid w:val="0098403E"/>
    <w:rsid w:val="00984567"/>
    <w:rsid w:val="009846C1"/>
    <w:rsid w:val="00985DB7"/>
    <w:rsid w:val="009864CC"/>
    <w:rsid w:val="00987637"/>
    <w:rsid w:val="00987734"/>
    <w:rsid w:val="009879A2"/>
    <w:rsid w:val="00990801"/>
    <w:rsid w:val="009912CB"/>
    <w:rsid w:val="0099239F"/>
    <w:rsid w:val="00993086"/>
    <w:rsid w:val="00993296"/>
    <w:rsid w:val="009949F4"/>
    <w:rsid w:val="00996B81"/>
    <w:rsid w:val="00997726"/>
    <w:rsid w:val="00997CE1"/>
    <w:rsid w:val="009A001E"/>
    <w:rsid w:val="009A1420"/>
    <w:rsid w:val="009A3F3F"/>
    <w:rsid w:val="009A41F6"/>
    <w:rsid w:val="009A4D6F"/>
    <w:rsid w:val="009A6905"/>
    <w:rsid w:val="009A6D80"/>
    <w:rsid w:val="009B0A94"/>
    <w:rsid w:val="009B1875"/>
    <w:rsid w:val="009B1D2D"/>
    <w:rsid w:val="009B2915"/>
    <w:rsid w:val="009B3DC9"/>
    <w:rsid w:val="009B4305"/>
    <w:rsid w:val="009B49C2"/>
    <w:rsid w:val="009B5E9E"/>
    <w:rsid w:val="009B6CB7"/>
    <w:rsid w:val="009B74F3"/>
    <w:rsid w:val="009C03F1"/>
    <w:rsid w:val="009C1646"/>
    <w:rsid w:val="009C2E12"/>
    <w:rsid w:val="009C2EA0"/>
    <w:rsid w:val="009C3B13"/>
    <w:rsid w:val="009C45D9"/>
    <w:rsid w:val="009C663D"/>
    <w:rsid w:val="009C7B17"/>
    <w:rsid w:val="009C7B40"/>
    <w:rsid w:val="009C7EDF"/>
    <w:rsid w:val="009D111D"/>
    <w:rsid w:val="009D260C"/>
    <w:rsid w:val="009D278B"/>
    <w:rsid w:val="009D2E3A"/>
    <w:rsid w:val="009D3494"/>
    <w:rsid w:val="009D3723"/>
    <w:rsid w:val="009D4429"/>
    <w:rsid w:val="009D4939"/>
    <w:rsid w:val="009D4B58"/>
    <w:rsid w:val="009D5C17"/>
    <w:rsid w:val="009E0E13"/>
    <w:rsid w:val="009E225C"/>
    <w:rsid w:val="009E264A"/>
    <w:rsid w:val="009E3452"/>
    <w:rsid w:val="009E3D11"/>
    <w:rsid w:val="009E3E0F"/>
    <w:rsid w:val="009E40A6"/>
    <w:rsid w:val="009E46DE"/>
    <w:rsid w:val="009E46E1"/>
    <w:rsid w:val="009E53B6"/>
    <w:rsid w:val="009E6C84"/>
    <w:rsid w:val="009F06EA"/>
    <w:rsid w:val="009F088D"/>
    <w:rsid w:val="009F28E6"/>
    <w:rsid w:val="009F2D3F"/>
    <w:rsid w:val="009F3A35"/>
    <w:rsid w:val="009F3D94"/>
    <w:rsid w:val="009F5416"/>
    <w:rsid w:val="009F5490"/>
    <w:rsid w:val="009F57D4"/>
    <w:rsid w:val="009F65A6"/>
    <w:rsid w:val="009F7A39"/>
    <w:rsid w:val="00A016FA"/>
    <w:rsid w:val="00A035BA"/>
    <w:rsid w:val="00A052C1"/>
    <w:rsid w:val="00A07B7E"/>
    <w:rsid w:val="00A125FB"/>
    <w:rsid w:val="00A129A8"/>
    <w:rsid w:val="00A14F7C"/>
    <w:rsid w:val="00A15AF9"/>
    <w:rsid w:val="00A15CA3"/>
    <w:rsid w:val="00A16315"/>
    <w:rsid w:val="00A22A15"/>
    <w:rsid w:val="00A237E4"/>
    <w:rsid w:val="00A2517E"/>
    <w:rsid w:val="00A26B20"/>
    <w:rsid w:val="00A26D68"/>
    <w:rsid w:val="00A279DE"/>
    <w:rsid w:val="00A30516"/>
    <w:rsid w:val="00A31769"/>
    <w:rsid w:val="00A3266F"/>
    <w:rsid w:val="00A3289C"/>
    <w:rsid w:val="00A32B5C"/>
    <w:rsid w:val="00A3397F"/>
    <w:rsid w:val="00A33AFB"/>
    <w:rsid w:val="00A35C47"/>
    <w:rsid w:val="00A360B3"/>
    <w:rsid w:val="00A365C9"/>
    <w:rsid w:val="00A37020"/>
    <w:rsid w:val="00A4119C"/>
    <w:rsid w:val="00A41312"/>
    <w:rsid w:val="00A43361"/>
    <w:rsid w:val="00A43EAC"/>
    <w:rsid w:val="00A44312"/>
    <w:rsid w:val="00A4501A"/>
    <w:rsid w:val="00A4503E"/>
    <w:rsid w:val="00A45132"/>
    <w:rsid w:val="00A46489"/>
    <w:rsid w:val="00A50001"/>
    <w:rsid w:val="00A51303"/>
    <w:rsid w:val="00A5156D"/>
    <w:rsid w:val="00A521F4"/>
    <w:rsid w:val="00A54C80"/>
    <w:rsid w:val="00A5580F"/>
    <w:rsid w:val="00A55D51"/>
    <w:rsid w:val="00A5675B"/>
    <w:rsid w:val="00A56C65"/>
    <w:rsid w:val="00A56F4B"/>
    <w:rsid w:val="00A57371"/>
    <w:rsid w:val="00A574FB"/>
    <w:rsid w:val="00A61BB2"/>
    <w:rsid w:val="00A61C51"/>
    <w:rsid w:val="00A62749"/>
    <w:rsid w:val="00A630CB"/>
    <w:rsid w:val="00A63CC1"/>
    <w:rsid w:val="00A65435"/>
    <w:rsid w:val="00A661ED"/>
    <w:rsid w:val="00A66319"/>
    <w:rsid w:val="00A66380"/>
    <w:rsid w:val="00A6729C"/>
    <w:rsid w:val="00A674BA"/>
    <w:rsid w:val="00A70006"/>
    <w:rsid w:val="00A71864"/>
    <w:rsid w:val="00A722F3"/>
    <w:rsid w:val="00A73871"/>
    <w:rsid w:val="00A75842"/>
    <w:rsid w:val="00A75902"/>
    <w:rsid w:val="00A766BE"/>
    <w:rsid w:val="00A76891"/>
    <w:rsid w:val="00A807AF"/>
    <w:rsid w:val="00A808B2"/>
    <w:rsid w:val="00A80DD1"/>
    <w:rsid w:val="00A8202C"/>
    <w:rsid w:val="00A84C51"/>
    <w:rsid w:val="00A8514B"/>
    <w:rsid w:val="00A8548B"/>
    <w:rsid w:val="00A85CD8"/>
    <w:rsid w:val="00A90307"/>
    <w:rsid w:val="00A91301"/>
    <w:rsid w:val="00A91324"/>
    <w:rsid w:val="00A93601"/>
    <w:rsid w:val="00A94DE1"/>
    <w:rsid w:val="00A95F4A"/>
    <w:rsid w:val="00A97267"/>
    <w:rsid w:val="00A97DE9"/>
    <w:rsid w:val="00AA206D"/>
    <w:rsid w:val="00AA3E3B"/>
    <w:rsid w:val="00AA40C0"/>
    <w:rsid w:val="00AA5F59"/>
    <w:rsid w:val="00AA67D2"/>
    <w:rsid w:val="00AA683B"/>
    <w:rsid w:val="00AA6975"/>
    <w:rsid w:val="00AA69C9"/>
    <w:rsid w:val="00AA6B44"/>
    <w:rsid w:val="00AA6C94"/>
    <w:rsid w:val="00AB1060"/>
    <w:rsid w:val="00AB1C79"/>
    <w:rsid w:val="00AB1E0F"/>
    <w:rsid w:val="00AB214F"/>
    <w:rsid w:val="00AB2C4D"/>
    <w:rsid w:val="00AB2DB6"/>
    <w:rsid w:val="00AB3F42"/>
    <w:rsid w:val="00AB4362"/>
    <w:rsid w:val="00AB4842"/>
    <w:rsid w:val="00AB4C0F"/>
    <w:rsid w:val="00AB4E54"/>
    <w:rsid w:val="00AB59B1"/>
    <w:rsid w:val="00AB5B7B"/>
    <w:rsid w:val="00AB7D38"/>
    <w:rsid w:val="00AC0176"/>
    <w:rsid w:val="00AC117D"/>
    <w:rsid w:val="00AC4596"/>
    <w:rsid w:val="00AC4A6A"/>
    <w:rsid w:val="00AC5127"/>
    <w:rsid w:val="00AC52B4"/>
    <w:rsid w:val="00AC5A74"/>
    <w:rsid w:val="00AC65D1"/>
    <w:rsid w:val="00AC7416"/>
    <w:rsid w:val="00AD0E61"/>
    <w:rsid w:val="00AD0FEF"/>
    <w:rsid w:val="00AD1B8E"/>
    <w:rsid w:val="00AD3619"/>
    <w:rsid w:val="00AD5E90"/>
    <w:rsid w:val="00AD757B"/>
    <w:rsid w:val="00AD7C08"/>
    <w:rsid w:val="00AE0B31"/>
    <w:rsid w:val="00AE0EE2"/>
    <w:rsid w:val="00AE0EF4"/>
    <w:rsid w:val="00AE1567"/>
    <w:rsid w:val="00AE2533"/>
    <w:rsid w:val="00AE380A"/>
    <w:rsid w:val="00AE4812"/>
    <w:rsid w:val="00AE4C23"/>
    <w:rsid w:val="00AE508F"/>
    <w:rsid w:val="00AE50ED"/>
    <w:rsid w:val="00AE58E7"/>
    <w:rsid w:val="00AE6248"/>
    <w:rsid w:val="00AE760E"/>
    <w:rsid w:val="00AE78A6"/>
    <w:rsid w:val="00AE7D4F"/>
    <w:rsid w:val="00AF00C3"/>
    <w:rsid w:val="00AF08C8"/>
    <w:rsid w:val="00AF19DE"/>
    <w:rsid w:val="00AF1BA0"/>
    <w:rsid w:val="00AF353C"/>
    <w:rsid w:val="00AF388C"/>
    <w:rsid w:val="00AF5572"/>
    <w:rsid w:val="00AF57F9"/>
    <w:rsid w:val="00AF5993"/>
    <w:rsid w:val="00AF74C8"/>
    <w:rsid w:val="00B00882"/>
    <w:rsid w:val="00B01171"/>
    <w:rsid w:val="00B02CEC"/>
    <w:rsid w:val="00B03413"/>
    <w:rsid w:val="00B04625"/>
    <w:rsid w:val="00B0517D"/>
    <w:rsid w:val="00B0542F"/>
    <w:rsid w:val="00B055F9"/>
    <w:rsid w:val="00B0667E"/>
    <w:rsid w:val="00B07437"/>
    <w:rsid w:val="00B07E49"/>
    <w:rsid w:val="00B1069F"/>
    <w:rsid w:val="00B110BE"/>
    <w:rsid w:val="00B11800"/>
    <w:rsid w:val="00B126BF"/>
    <w:rsid w:val="00B12B98"/>
    <w:rsid w:val="00B1332B"/>
    <w:rsid w:val="00B13588"/>
    <w:rsid w:val="00B14B89"/>
    <w:rsid w:val="00B1548D"/>
    <w:rsid w:val="00B15980"/>
    <w:rsid w:val="00B17689"/>
    <w:rsid w:val="00B178CC"/>
    <w:rsid w:val="00B200FA"/>
    <w:rsid w:val="00B2045A"/>
    <w:rsid w:val="00B21C0F"/>
    <w:rsid w:val="00B22726"/>
    <w:rsid w:val="00B22DAF"/>
    <w:rsid w:val="00B23816"/>
    <w:rsid w:val="00B24093"/>
    <w:rsid w:val="00B25CBA"/>
    <w:rsid w:val="00B27CF2"/>
    <w:rsid w:val="00B328BF"/>
    <w:rsid w:val="00B339C3"/>
    <w:rsid w:val="00B33A66"/>
    <w:rsid w:val="00B36400"/>
    <w:rsid w:val="00B36DC1"/>
    <w:rsid w:val="00B37129"/>
    <w:rsid w:val="00B378C0"/>
    <w:rsid w:val="00B404F9"/>
    <w:rsid w:val="00B40C45"/>
    <w:rsid w:val="00B40F37"/>
    <w:rsid w:val="00B41833"/>
    <w:rsid w:val="00B41D26"/>
    <w:rsid w:val="00B436DD"/>
    <w:rsid w:val="00B4374C"/>
    <w:rsid w:val="00B444A8"/>
    <w:rsid w:val="00B4479F"/>
    <w:rsid w:val="00B44A94"/>
    <w:rsid w:val="00B44E53"/>
    <w:rsid w:val="00B45067"/>
    <w:rsid w:val="00B45AA5"/>
    <w:rsid w:val="00B477AA"/>
    <w:rsid w:val="00B50580"/>
    <w:rsid w:val="00B50E55"/>
    <w:rsid w:val="00B518FD"/>
    <w:rsid w:val="00B51F2F"/>
    <w:rsid w:val="00B537BA"/>
    <w:rsid w:val="00B57EB9"/>
    <w:rsid w:val="00B62FEF"/>
    <w:rsid w:val="00B63A63"/>
    <w:rsid w:val="00B67A61"/>
    <w:rsid w:val="00B70A33"/>
    <w:rsid w:val="00B71224"/>
    <w:rsid w:val="00B71987"/>
    <w:rsid w:val="00B723AD"/>
    <w:rsid w:val="00B724C9"/>
    <w:rsid w:val="00B72DC5"/>
    <w:rsid w:val="00B7321C"/>
    <w:rsid w:val="00B733CC"/>
    <w:rsid w:val="00B73AE3"/>
    <w:rsid w:val="00B740E4"/>
    <w:rsid w:val="00B75E10"/>
    <w:rsid w:val="00B76619"/>
    <w:rsid w:val="00B76EE8"/>
    <w:rsid w:val="00B777A2"/>
    <w:rsid w:val="00B81323"/>
    <w:rsid w:val="00B824E3"/>
    <w:rsid w:val="00B8298E"/>
    <w:rsid w:val="00B82FC9"/>
    <w:rsid w:val="00B86801"/>
    <w:rsid w:val="00B87196"/>
    <w:rsid w:val="00B910BA"/>
    <w:rsid w:val="00B914FF"/>
    <w:rsid w:val="00B91BB7"/>
    <w:rsid w:val="00B91C63"/>
    <w:rsid w:val="00B91DFF"/>
    <w:rsid w:val="00B9215D"/>
    <w:rsid w:val="00B929E2"/>
    <w:rsid w:val="00B9393E"/>
    <w:rsid w:val="00B94702"/>
    <w:rsid w:val="00B94B28"/>
    <w:rsid w:val="00B964D0"/>
    <w:rsid w:val="00B96513"/>
    <w:rsid w:val="00B966FC"/>
    <w:rsid w:val="00B968A8"/>
    <w:rsid w:val="00BA00C8"/>
    <w:rsid w:val="00BA10B4"/>
    <w:rsid w:val="00BA15C0"/>
    <w:rsid w:val="00BA184E"/>
    <w:rsid w:val="00BA3EE3"/>
    <w:rsid w:val="00BA403D"/>
    <w:rsid w:val="00BA40A2"/>
    <w:rsid w:val="00BA4E8E"/>
    <w:rsid w:val="00BA630C"/>
    <w:rsid w:val="00BA7998"/>
    <w:rsid w:val="00BA7FD5"/>
    <w:rsid w:val="00BB01F1"/>
    <w:rsid w:val="00BB1494"/>
    <w:rsid w:val="00BB15C9"/>
    <w:rsid w:val="00BB1717"/>
    <w:rsid w:val="00BB288A"/>
    <w:rsid w:val="00BB30D0"/>
    <w:rsid w:val="00BB41C6"/>
    <w:rsid w:val="00BB4F46"/>
    <w:rsid w:val="00BB4FCB"/>
    <w:rsid w:val="00BB7240"/>
    <w:rsid w:val="00BB7DC4"/>
    <w:rsid w:val="00BC0115"/>
    <w:rsid w:val="00BC072A"/>
    <w:rsid w:val="00BC0FCE"/>
    <w:rsid w:val="00BC27E7"/>
    <w:rsid w:val="00BC2A18"/>
    <w:rsid w:val="00BC32D7"/>
    <w:rsid w:val="00BC3742"/>
    <w:rsid w:val="00BC458E"/>
    <w:rsid w:val="00BC4C48"/>
    <w:rsid w:val="00BD0924"/>
    <w:rsid w:val="00BD3F08"/>
    <w:rsid w:val="00BD5C7B"/>
    <w:rsid w:val="00BD6248"/>
    <w:rsid w:val="00BD6D2E"/>
    <w:rsid w:val="00BD7DE5"/>
    <w:rsid w:val="00BD7E60"/>
    <w:rsid w:val="00BE09F9"/>
    <w:rsid w:val="00BE0AFA"/>
    <w:rsid w:val="00BE1CC0"/>
    <w:rsid w:val="00BE1FD4"/>
    <w:rsid w:val="00BE3D4C"/>
    <w:rsid w:val="00BE44DA"/>
    <w:rsid w:val="00BE4BFF"/>
    <w:rsid w:val="00BE4D6B"/>
    <w:rsid w:val="00BE6EF6"/>
    <w:rsid w:val="00BE79CC"/>
    <w:rsid w:val="00BE7E14"/>
    <w:rsid w:val="00BF20B0"/>
    <w:rsid w:val="00BF345E"/>
    <w:rsid w:val="00BF3664"/>
    <w:rsid w:val="00BF4909"/>
    <w:rsid w:val="00BF572C"/>
    <w:rsid w:val="00C017A0"/>
    <w:rsid w:val="00C01F3F"/>
    <w:rsid w:val="00C027CB"/>
    <w:rsid w:val="00C04A95"/>
    <w:rsid w:val="00C05ECC"/>
    <w:rsid w:val="00C05F3D"/>
    <w:rsid w:val="00C06CD2"/>
    <w:rsid w:val="00C07584"/>
    <w:rsid w:val="00C078D6"/>
    <w:rsid w:val="00C126E1"/>
    <w:rsid w:val="00C1349A"/>
    <w:rsid w:val="00C13915"/>
    <w:rsid w:val="00C13E0C"/>
    <w:rsid w:val="00C14C1C"/>
    <w:rsid w:val="00C151DB"/>
    <w:rsid w:val="00C15B3C"/>
    <w:rsid w:val="00C167E1"/>
    <w:rsid w:val="00C2046C"/>
    <w:rsid w:val="00C20F08"/>
    <w:rsid w:val="00C211A4"/>
    <w:rsid w:val="00C21EE5"/>
    <w:rsid w:val="00C22D1E"/>
    <w:rsid w:val="00C23F45"/>
    <w:rsid w:val="00C253DB"/>
    <w:rsid w:val="00C25805"/>
    <w:rsid w:val="00C26E6B"/>
    <w:rsid w:val="00C306D0"/>
    <w:rsid w:val="00C31426"/>
    <w:rsid w:val="00C33B4B"/>
    <w:rsid w:val="00C34C4C"/>
    <w:rsid w:val="00C3546B"/>
    <w:rsid w:val="00C3556D"/>
    <w:rsid w:val="00C35E3D"/>
    <w:rsid w:val="00C4032F"/>
    <w:rsid w:val="00C414F2"/>
    <w:rsid w:val="00C44660"/>
    <w:rsid w:val="00C4488E"/>
    <w:rsid w:val="00C450EA"/>
    <w:rsid w:val="00C45966"/>
    <w:rsid w:val="00C46278"/>
    <w:rsid w:val="00C4688A"/>
    <w:rsid w:val="00C479AE"/>
    <w:rsid w:val="00C5047C"/>
    <w:rsid w:val="00C546CD"/>
    <w:rsid w:val="00C548DF"/>
    <w:rsid w:val="00C54EB0"/>
    <w:rsid w:val="00C56EE9"/>
    <w:rsid w:val="00C57337"/>
    <w:rsid w:val="00C5761A"/>
    <w:rsid w:val="00C60A8B"/>
    <w:rsid w:val="00C61C37"/>
    <w:rsid w:val="00C61C50"/>
    <w:rsid w:val="00C62568"/>
    <w:rsid w:val="00C62D27"/>
    <w:rsid w:val="00C655EC"/>
    <w:rsid w:val="00C66C5F"/>
    <w:rsid w:val="00C6759F"/>
    <w:rsid w:val="00C679A3"/>
    <w:rsid w:val="00C70140"/>
    <w:rsid w:val="00C71D4D"/>
    <w:rsid w:val="00C71D8E"/>
    <w:rsid w:val="00C7225C"/>
    <w:rsid w:val="00C72976"/>
    <w:rsid w:val="00C7330C"/>
    <w:rsid w:val="00C74389"/>
    <w:rsid w:val="00C746E1"/>
    <w:rsid w:val="00C74DF9"/>
    <w:rsid w:val="00C75749"/>
    <w:rsid w:val="00C7693C"/>
    <w:rsid w:val="00C8030C"/>
    <w:rsid w:val="00C82427"/>
    <w:rsid w:val="00C824CC"/>
    <w:rsid w:val="00C825CA"/>
    <w:rsid w:val="00C83442"/>
    <w:rsid w:val="00C835EB"/>
    <w:rsid w:val="00C83EF4"/>
    <w:rsid w:val="00C8588B"/>
    <w:rsid w:val="00C930EB"/>
    <w:rsid w:val="00C95AE6"/>
    <w:rsid w:val="00C973AC"/>
    <w:rsid w:val="00C97409"/>
    <w:rsid w:val="00C979C5"/>
    <w:rsid w:val="00C979CC"/>
    <w:rsid w:val="00CA276F"/>
    <w:rsid w:val="00CA2B2C"/>
    <w:rsid w:val="00CA4E07"/>
    <w:rsid w:val="00CA5173"/>
    <w:rsid w:val="00CA5E03"/>
    <w:rsid w:val="00CA5E3B"/>
    <w:rsid w:val="00CA77BD"/>
    <w:rsid w:val="00CB06C5"/>
    <w:rsid w:val="00CB07CB"/>
    <w:rsid w:val="00CB22FC"/>
    <w:rsid w:val="00CB5956"/>
    <w:rsid w:val="00CB7155"/>
    <w:rsid w:val="00CB78E9"/>
    <w:rsid w:val="00CB7967"/>
    <w:rsid w:val="00CC03C5"/>
    <w:rsid w:val="00CC08F9"/>
    <w:rsid w:val="00CC27E6"/>
    <w:rsid w:val="00CC341E"/>
    <w:rsid w:val="00CC3DBE"/>
    <w:rsid w:val="00CC3E19"/>
    <w:rsid w:val="00CC652F"/>
    <w:rsid w:val="00CC6CCA"/>
    <w:rsid w:val="00CC71A4"/>
    <w:rsid w:val="00CD04AF"/>
    <w:rsid w:val="00CD0BAC"/>
    <w:rsid w:val="00CD0BF4"/>
    <w:rsid w:val="00CD1C74"/>
    <w:rsid w:val="00CD2938"/>
    <w:rsid w:val="00CD2D05"/>
    <w:rsid w:val="00CD3E4C"/>
    <w:rsid w:val="00CD4593"/>
    <w:rsid w:val="00CD4B43"/>
    <w:rsid w:val="00CD5A10"/>
    <w:rsid w:val="00CD5A77"/>
    <w:rsid w:val="00CD655C"/>
    <w:rsid w:val="00CD6794"/>
    <w:rsid w:val="00CD6A3A"/>
    <w:rsid w:val="00CE0726"/>
    <w:rsid w:val="00CE093D"/>
    <w:rsid w:val="00CE2448"/>
    <w:rsid w:val="00CE2F6C"/>
    <w:rsid w:val="00CE49D6"/>
    <w:rsid w:val="00CE5E5E"/>
    <w:rsid w:val="00CE7255"/>
    <w:rsid w:val="00CE7DB3"/>
    <w:rsid w:val="00CF0D1E"/>
    <w:rsid w:val="00CF1284"/>
    <w:rsid w:val="00CF1E16"/>
    <w:rsid w:val="00CF3CEC"/>
    <w:rsid w:val="00CF4701"/>
    <w:rsid w:val="00CF4A64"/>
    <w:rsid w:val="00CF4AE1"/>
    <w:rsid w:val="00CF4D7C"/>
    <w:rsid w:val="00CF6548"/>
    <w:rsid w:val="00CF68A3"/>
    <w:rsid w:val="00D003F3"/>
    <w:rsid w:val="00D016C5"/>
    <w:rsid w:val="00D02588"/>
    <w:rsid w:val="00D04583"/>
    <w:rsid w:val="00D04B42"/>
    <w:rsid w:val="00D04BE0"/>
    <w:rsid w:val="00D053D1"/>
    <w:rsid w:val="00D05FEA"/>
    <w:rsid w:val="00D0615A"/>
    <w:rsid w:val="00D0624C"/>
    <w:rsid w:val="00D06538"/>
    <w:rsid w:val="00D06944"/>
    <w:rsid w:val="00D06B7D"/>
    <w:rsid w:val="00D074AD"/>
    <w:rsid w:val="00D11A6C"/>
    <w:rsid w:val="00D124F1"/>
    <w:rsid w:val="00D12C7E"/>
    <w:rsid w:val="00D12DC6"/>
    <w:rsid w:val="00D130B1"/>
    <w:rsid w:val="00D13106"/>
    <w:rsid w:val="00D159AF"/>
    <w:rsid w:val="00D16B15"/>
    <w:rsid w:val="00D21782"/>
    <w:rsid w:val="00D21DCA"/>
    <w:rsid w:val="00D22197"/>
    <w:rsid w:val="00D22423"/>
    <w:rsid w:val="00D23A39"/>
    <w:rsid w:val="00D23D1B"/>
    <w:rsid w:val="00D24310"/>
    <w:rsid w:val="00D247C2"/>
    <w:rsid w:val="00D25FF6"/>
    <w:rsid w:val="00D27DDD"/>
    <w:rsid w:val="00D303C4"/>
    <w:rsid w:val="00D30590"/>
    <w:rsid w:val="00D31D70"/>
    <w:rsid w:val="00D31D7F"/>
    <w:rsid w:val="00D31F19"/>
    <w:rsid w:val="00D3246B"/>
    <w:rsid w:val="00D332F5"/>
    <w:rsid w:val="00D334CC"/>
    <w:rsid w:val="00D335E7"/>
    <w:rsid w:val="00D33B15"/>
    <w:rsid w:val="00D33EC9"/>
    <w:rsid w:val="00D33F7F"/>
    <w:rsid w:val="00D3405A"/>
    <w:rsid w:val="00D3411C"/>
    <w:rsid w:val="00D342BA"/>
    <w:rsid w:val="00D34557"/>
    <w:rsid w:val="00D34844"/>
    <w:rsid w:val="00D34BC2"/>
    <w:rsid w:val="00D3503E"/>
    <w:rsid w:val="00D35B09"/>
    <w:rsid w:val="00D35B29"/>
    <w:rsid w:val="00D35C4F"/>
    <w:rsid w:val="00D35FF0"/>
    <w:rsid w:val="00D36200"/>
    <w:rsid w:val="00D36220"/>
    <w:rsid w:val="00D372BA"/>
    <w:rsid w:val="00D37D74"/>
    <w:rsid w:val="00D40247"/>
    <w:rsid w:val="00D4065E"/>
    <w:rsid w:val="00D4173E"/>
    <w:rsid w:val="00D42832"/>
    <w:rsid w:val="00D42B64"/>
    <w:rsid w:val="00D432F8"/>
    <w:rsid w:val="00D43781"/>
    <w:rsid w:val="00D43B6D"/>
    <w:rsid w:val="00D43F94"/>
    <w:rsid w:val="00D442D3"/>
    <w:rsid w:val="00D449DC"/>
    <w:rsid w:val="00D44B4A"/>
    <w:rsid w:val="00D4556E"/>
    <w:rsid w:val="00D45571"/>
    <w:rsid w:val="00D45E1A"/>
    <w:rsid w:val="00D507BC"/>
    <w:rsid w:val="00D52AAC"/>
    <w:rsid w:val="00D52C23"/>
    <w:rsid w:val="00D53960"/>
    <w:rsid w:val="00D53D8D"/>
    <w:rsid w:val="00D53DA3"/>
    <w:rsid w:val="00D55B93"/>
    <w:rsid w:val="00D56B8C"/>
    <w:rsid w:val="00D56D62"/>
    <w:rsid w:val="00D57523"/>
    <w:rsid w:val="00D57A92"/>
    <w:rsid w:val="00D57E8E"/>
    <w:rsid w:val="00D60C09"/>
    <w:rsid w:val="00D638B7"/>
    <w:rsid w:val="00D63CA5"/>
    <w:rsid w:val="00D63E76"/>
    <w:rsid w:val="00D64232"/>
    <w:rsid w:val="00D646CA"/>
    <w:rsid w:val="00D64ACA"/>
    <w:rsid w:val="00D6604B"/>
    <w:rsid w:val="00D66436"/>
    <w:rsid w:val="00D66BCD"/>
    <w:rsid w:val="00D67E80"/>
    <w:rsid w:val="00D71220"/>
    <w:rsid w:val="00D71EC8"/>
    <w:rsid w:val="00D72CF7"/>
    <w:rsid w:val="00D72F10"/>
    <w:rsid w:val="00D73138"/>
    <w:rsid w:val="00D73BCD"/>
    <w:rsid w:val="00D73D6D"/>
    <w:rsid w:val="00D74033"/>
    <w:rsid w:val="00D75678"/>
    <w:rsid w:val="00D76182"/>
    <w:rsid w:val="00D7644C"/>
    <w:rsid w:val="00D7669E"/>
    <w:rsid w:val="00D76EA9"/>
    <w:rsid w:val="00D77AE4"/>
    <w:rsid w:val="00D8146A"/>
    <w:rsid w:val="00D81603"/>
    <w:rsid w:val="00D817B9"/>
    <w:rsid w:val="00D81A98"/>
    <w:rsid w:val="00D82A26"/>
    <w:rsid w:val="00D82D46"/>
    <w:rsid w:val="00D84831"/>
    <w:rsid w:val="00D85622"/>
    <w:rsid w:val="00D856AE"/>
    <w:rsid w:val="00D86178"/>
    <w:rsid w:val="00D86734"/>
    <w:rsid w:val="00D9029A"/>
    <w:rsid w:val="00D902CD"/>
    <w:rsid w:val="00D914ED"/>
    <w:rsid w:val="00D92531"/>
    <w:rsid w:val="00D92749"/>
    <w:rsid w:val="00D968BD"/>
    <w:rsid w:val="00D96C33"/>
    <w:rsid w:val="00D975A8"/>
    <w:rsid w:val="00D9770C"/>
    <w:rsid w:val="00D97728"/>
    <w:rsid w:val="00D97B93"/>
    <w:rsid w:val="00DA0343"/>
    <w:rsid w:val="00DA0701"/>
    <w:rsid w:val="00DA0CC1"/>
    <w:rsid w:val="00DA1888"/>
    <w:rsid w:val="00DA1A40"/>
    <w:rsid w:val="00DA4ABD"/>
    <w:rsid w:val="00DA56B2"/>
    <w:rsid w:val="00DB0603"/>
    <w:rsid w:val="00DB0ACD"/>
    <w:rsid w:val="00DB15EB"/>
    <w:rsid w:val="00DB1903"/>
    <w:rsid w:val="00DB1C9E"/>
    <w:rsid w:val="00DB275B"/>
    <w:rsid w:val="00DB2F27"/>
    <w:rsid w:val="00DB4E08"/>
    <w:rsid w:val="00DB51AF"/>
    <w:rsid w:val="00DB521A"/>
    <w:rsid w:val="00DB5EDF"/>
    <w:rsid w:val="00DB685E"/>
    <w:rsid w:val="00DB6A6E"/>
    <w:rsid w:val="00DB6B8B"/>
    <w:rsid w:val="00DB6E5C"/>
    <w:rsid w:val="00DB73D1"/>
    <w:rsid w:val="00DC2071"/>
    <w:rsid w:val="00DC413C"/>
    <w:rsid w:val="00DC48E7"/>
    <w:rsid w:val="00DC6A36"/>
    <w:rsid w:val="00DD06F7"/>
    <w:rsid w:val="00DD0981"/>
    <w:rsid w:val="00DD0D5A"/>
    <w:rsid w:val="00DD2CC9"/>
    <w:rsid w:val="00DD5264"/>
    <w:rsid w:val="00DD68F8"/>
    <w:rsid w:val="00DE1386"/>
    <w:rsid w:val="00DE163B"/>
    <w:rsid w:val="00DE1CFD"/>
    <w:rsid w:val="00DE2368"/>
    <w:rsid w:val="00DE2D00"/>
    <w:rsid w:val="00DE37EC"/>
    <w:rsid w:val="00DE45CA"/>
    <w:rsid w:val="00DE503C"/>
    <w:rsid w:val="00DE7A26"/>
    <w:rsid w:val="00DF0B74"/>
    <w:rsid w:val="00DF204D"/>
    <w:rsid w:val="00DF2839"/>
    <w:rsid w:val="00DF33C2"/>
    <w:rsid w:val="00DF33E4"/>
    <w:rsid w:val="00DF35E0"/>
    <w:rsid w:val="00DF3A7F"/>
    <w:rsid w:val="00DF3B94"/>
    <w:rsid w:val="00DF6128"/>
    <w:rsid w:val="00DF71FB"/>
    <w:rsid w:val="00E0053C"/>
    <w:rsid w:val="00E02470"/>
    <w:rsid w:val="00E0395E"/>
    <w:rsid w:val="00E03BF5"/>
    <w:rsid w:val="00E03FE7"/>
    <w:rsid w:val="00E04060"/>
    <w:rsid w:val="00E06331"/>
    <w:rsid w:val="00E07E72"/>
    <w:rsid w:val="00E113A9"/>
    <w:rsid w:val="00E11EC2"/>
    <w:rsid w:val="00E13700"/>
    <w:rsid w:val="00E1466C"/>
    <w:rsid w:val="00E15417"/>
    <w:rsid w:val="00E15442"/>
    <w:rsid w:val="00E15FF2"/>
    <w:rsid w:val="00E161C8"/>
    <w:rsid w:val="00E179A4"/>
    <w:rsid w:val="00E17F67"/>
    <w:rsid w:val="00E20AF8"/>
    <w:rsid w:val="00E21145"/>
    <w:rsid w:val="00E226D1"/>
    <w:rsid w:val="00E22B15"/>
    <w:rsid w:val="00E22D82"/>
    <w:rsid w:val="00E27146"/>
    <w:rsid w:val="00E272E8"/>
    <w:rsid w:val="00E30360"/>
    <w:rsid w:val="00E30C2B"/>
    <w:rsid w:val="00E32AC6"/>
    <w:rsid w:val="00E33360"/>
    <w:rsid w:val="00E33B75"/>
    <w:rsid w:val="00E34068"/>
    <w:rsid w:val="00E347DE"/>
    <w:rsid w:val="00E36D14"/>
    <w:rsid w:val="00E37495"/>
    <w:rsid w:val="00E4141F"/>
    <w:rsid w:val="00E420C0"/>
    <w:rsid w:val="00E426D2"/>
    <w:rsid w:val="00E43FA6"/>
    <w:rsid w:val="00E4410D"/>
    <w:rsid w:val="00E45873"/>
    <w:rsid w:val="00E46CD0"/>
    <w:rsid w:val="00E477C4"/>
    <w:rsid w:val="00E50015"/>
    <w:rsid w:val="00E50B45"/>
    <w:rsid w:val="00E510DB"/>
    <w:rsid w:val="00E53643"/>
    <w:rsid w:val="00E53B66"/>
    <w:rsid w:val="00E53C0E"/>
    <w:rsid w:val="00E54D01"/>
    <w:rsid w:val="00E55D27"/>
    <w:rsid w:val="00E57402"/>
    <w:rsid w:val="00E57D16"/>
    <w:rsid w:val="00E60D23"/>
    <w:rsid w:val="00E612CA"/>
    <w:rsid w:val="00E614AA"/>
    <w:rsid w:val="00E614F6"/>
    <w:rsid w:val="00E63F54"/>
    <w:rsid w:val="00E64C6B"/>
    <w:rsid w:val="00E65076"/>
    <w:rsid w:val="00E6551D"/>
    <w:rsid w:val="00E65604"/>
    <w:rsid w:val="00E657C1"/>
    <w:rsid w:val="00E65A81"/>
    <w:rsid w:val="00E65D22"/>
    <w:rsid w:val="00E66E43"/>
    <w:rsid w:val="00E67AB1"/>
    <w:rsid w:val="00E70134"/>
    <w:rsid w:val="00E702BF"/>
    <w:rsid w:val="00E702DA"/>
    <w:rsid w:val="00E704A6"/>
    <w:rsid w:val="00E7055F"/>
    <w:rsid w:val="00E70721"/>
    <w:rsid w:val="00E70BCE"/>
    <w:rsid w:val="00E70E04"/>
    <w:rsid w:val="00E71C10"/>
    <w:rsid w:val="00E74843"/>
    <w:rsid w:val="00E74CD4"/>
    <w:rsid w:val="00E756E3"/>
    <w:rsid w:val="00E75C36"/>
    <w:rsid w:val="00E75C66"/>
    <w:rsid w:val="00E771B3"/>
    <w:rsid w:val="00E802C6"/>
    <w:rsid w:val="00E80B3E"/>
    <w:rsid w:val="00E80CB2"/>
    <w:rsid w:val="00E81857"/>
    <w:rsid w:val="00E82176"/>
    <w:rsid w:val="00E82A2C"/>
    <w:rsid w:val="00E82C9B"/>
    <w:rsid w:val="00E82D71"/>
    <w:rsid w:val="00E845F3"/>
    <w:rsid w:val="00E862DB"/>
    <w:rsid w:val="00E8782D"/>
    <w:rsid w:val="00E90304"/>
    <w:rsid w:val="00E91A57"/>
    <w:rsid w:val="00E9282B"/>
    <w:rsid w:val="00E93379"/>
    <w:rsid w:val="00E93B6F"/>
    <w:rsid w:val="00E9432B"/>
    <w:rsid w:val="00E944BA"/>
    <w:rsid w:val="00E94BED"/>
    <w:rsid w:val="00E97994"/>
    <w:rsid w:val="00EA2EBE"/>
    <w:rsid w:val="00EA338A"/>
    <w:rsid w:val="00EA42B4"/>
    <w:rsid w:val="00EA54E5"/>
    <w:rsid w:val="00EA57AC"/>
    <w:rsid w:val="00EA5B12"/>
    <w:rsid w:val="00EA73A3"/>
    <w:rsid w:val="00EB2960"/>
    <w:rsid w:val="00EB43CF"/>
    <w:rsid w:val="00EB4880"/>
    <w:rsid w:val="00EB492C"/>
    <w:rsid w:val="00EB4CDE"/>
    <w:rsid w:val="00EB5C7E"/>
    <w:rsid w:val="00EB613D"/>
    <w:rsid w:val="00EB6909"/>
    <w:rsid w:val="00EC054C"/>
    <w:rsid w:val="00EC0753"/>
    <w:rsid w:val="00EC0854"/>
    <w:rsid w:val="00EC0FE2"/>
    <w:rsid w:val="00EC13C1"/>
    <w:rsid w:val="00EC168B"/>
    <w:rsid w:val="00EC1A20"/>
    <w:rsid w:val="00EC4065"/>
    <w:rsid w:val="00EC471B"/>
    <w:rsid w:val="00EC4A1F"/>
    <w:rsid w:val="00EC5538"/>
    <w:rsid w:val="00EC60C4"/>
    <w:rsid w:val="00EC68C1"/>
    <w:rsid w:val="00ED007D"/>
    <w:rsid w:val="00ED1CB3"/>
    <w:rsid w:val="00ED432A"/>
    <w:rsid w:val="00ED5567"/>
    <w:rsid w:val="00ED73CB"/>
    <w:rsid w:val="00EE08DF"/>
    <w:rsid w:val="00EE1E55"/>
    <w:rsid w:val="00EE20B1"/>
    <w:rsid w:val="00EE26B0"/>
    <w:rsid w:val="00EE2962"/>
    <w:rsid w:val="00EE2B9F"/>
    <w:rsid w:val="00EE2F7B"/>
    <w:rsid w:val="00EE3378"/>
    <w:rsid w:val="00EE4394"/>
    <w:rsid w:val="00EE4A07"/>
    <w:rsid w:val="00EE53DE"/>
    <w:rsid w:val="00EE603E"/>
    <w:rsid w:val="00EE716D"/>
    <w:rsid w:val="00EF073B"/>
    <w:rsid w:val="00EF08FA"/>
    <w:rsid w:val="00EF17BF"/>
    <w:rsid w:val="00EF2D4F"/>
    <w:rsid w:val="00EF384E"/>
    <w:rsid w:val="00EF4D18"/>
    <w:rsid w:val="00EF6AD3"/>
    <w:rsid w:val="00EF7409"/>
    <w:rsid w:val="00EF79E8"/>
    <w:rsid w:val="00F015D4"/>
    <w:rsid w:val="00F02333"/>
    <w:rsid w:val="00F030BC"/>
    <w:rsid w:val="00F0322F"/>
    <w:rsid w:val="00F03BBA"/>
    <w:rsid w:val="00F03C88"/>
    <w:rsid w:val="00F040CB"/>
    <w:rsid w:val="00F04817"/>
    <w:rsid w:val="00F05ECF"/>
    <w:rsid w:val="00F060A6"/>
    <w:rsid w:val="00F07179"/>
    <w:rsid w:val="00F07F96"/>
    <w:rsid w:val="00F1006E"/>
    <w:rsid w:val="00F100C8"/>
    <w:rsid w:val="00F1088A"/>
    <w:rsid w:val="00F10E72"/>
    <w:rsid w:val="00F11154"/>
    <w:rsid w:val="00F114F2"/>
    <w:rsid w:val="00F12870"/>
    <w:rsid w:val="00F13330"/>
    <w:rsid w:val="00F13E62"/>
    <w:rsid w:val="00F142C8"/>
    <w:rsid w:val="00F15E1B"/>
    <w:rsid w:val="00F15EA0"/>
    <w:rsid w:val="00F17622"/>
    <w:rsid w:val="00F17BE6"/>
    <w:rsid w:val="00F17C60"/>
    <w:rsid w:val="00F20393"/>
    <w:rsid w:val="00F21EE2"/>
    <w:rsid w:val="00F2291C"/>
    <w:rsid w:val="00F2349B"/>
    <w:rsid w:val="00F235F7"/>
    <w:rsid w:val="00F24B34"/>
    <w:rsid w:val="00F26121"/>
    <w:rsid w:val="00F27861"/>
    <w:rsid w:val="00F27FE2"/>
    <w:rsid w:val="00F32C34"/>
    <w:rsid w:val="00F3372A"/>
    <w:rsid w:val="00F34A4A"/>
    <w:rsid w:val="00F34F7B"/>
    <w:rsid w:val="00F3586E"/>
    <w:rsid w:val="00F35898"/>
    <w:rsid w:val="00F358B5"/>
    <w:rsid w:val="00F35F6C"/>
    <w:rsid w:val="00F36223"/>
    <w:rsid w:val="00F36AD0"/>
    <w:rsid w:val="00F36FE7"/>
    <w:rsid w:val="00F373A0"/>
    <w:rsid w:val="00F377C5"/>
    <w:rsid w:val="00F37DE7"/>
    <w:rsid w:val="00F401EC"/>
    <w:rsid w:val="00F40903"/>
    <w:rsid w:val="00F4113B"/>
    <w:rsid w:val="00F4142F"/>
    <w:rsid w:val="00F45808"/>
    <w:rsid w:val="00F45EB4"/>
    <w:rsid w:val="00F467C0"/>
    <w:rsid w:val="00F47E3A"/>
    <w:rsid w:val="00F47FAC"/>
    <w:rsid w:val="00F505F8"/>
    <w:rsid w:val="00F52491"/>
    <w:rsid w:val="00F53051"/>
    <w:rsid w:val="00F5471D"/>
    <w:rsid w:val="00F54816"/>
    <w:rsid w:val="00F559C6"/>
    <w:rsid w:val="00F55F9C"/>
    <w:rsid w:val="00F562D3"/>
    <w:rsid w:val="00F56D3C"/>
    <w:rsid w:val="00F56E6E"/>
    <w:rsid w:val="00F57B45"/>
    <w:rsid w:val="00F6159D"/>
    <w:rsid w:val="00F61B27"/>
    <w:rsid w:val="00F61F09"/>
    <w:rsid w:val="00F61F36"/>
    <w:rsid w:val="00F62928"/>
    <w:rsid w:val="00F62ABB"/>
    <w:rsid w:val="00F62C6A"/>
    <w:rsid w:val="00F62C8E"/>
    <w:rsid w:val="00F63F33"/>
    <w:rsid w:val="00F6420D"/>
    <w:rsid w:val="00F64D4B"/>
    <w:rsid w:val="00F65FEE"/>
    <w:rsid w:val="00F66701"/>
    <w:rsid w:val="00F67BA0"/>
    <w:rsid w:val="00F707E3"/>
    <w:rsid w:val="00F70E0D"/>
    <w:rsid w:val="00F71C17"/>
    <w:rsid w:val="00F71E7E"/>
    <w:rsid w:val="00F71F33"/>
    <w:rsid w:val="00F723BB"/>
    <w:rsid w:val="00F7297C"/>
    <w:rsid w:val="00F737E2"/>
    <w:rsid w:val="00F73931"/>
    <w:rsid w:val="00F73C2E"/>
    <w:rsid w:val="00F751F1"/>
    <w:rsid w:val="00F759C2"/>
    <w:rsid w:val="00F75AE6"/>
    <w:rsid w:val="00F766DC"/>
    <w:rsid w:val="00F76808"/>
    <w:rsid w:val="00F77A79"/>
    <w:rsid w:val="00F80351"/>
    <w:rsid w:val="00F81BAE"/>
    <w:rsid w:val="00F82546"/>
    <w:rsid w:val="00F82742"/>
    <w:rsid w:val="00F854A2"/>
    <w:rsid w:val="00F854D8"/>
    <w:rsid w:val="00F867AD"/>
    <w:rsid w:val="00F87AA3"/>
    <w:rsid w:val="00F87B91"/>
    <w:rsid w:val="00F91999"/>
    <w:rsid w:val="00F93B9F"/>
    <w:rsid w:val="00F93EA3"/>
    <w:rsid w:val="00F9431A"/>
    <w:rsid w:val="00F944F8"/>
    <w:rsid w:val="00F95255"/>
    <w:rsid w:val="00FA243A"/>
    <w:rsid w:val="00FA2E0E"/>
    <w:rsid w:val="00FA5A2E"/>
    <w:rsid w:val="00FA6296"/>
    <w:rsid w:val="00FA70F3"/>
    <w:rsid w:val="00FA7BED"/>
    <w:rsid w:val="00FB09AE"/>
    <w:rsid w:val="00FB150D"/>
    <w:rsid w:val="00FB152D"/>
    <w:rsid w:val="00FB1919"/>
    <w:rsid w:val="00FB1EC1"/>
    <w:rsid w:val="00FB1F38"/>
    <w:rsid w:val="00FB24CF"/>
    <w:rsid w:val="00FB26D4"/>
    <w:rsid w:val="00FB3DDC"/>
    <w:rsid w:val="00FB4018"/>
    <w:rsid w:val="00FB4217"/>
    <w:rsid w:val="00FB4611"/>
    <w:rsid w:val="00FB4D81"/>
    <w:rsid w:val="00FB5CB8"/>
    <w:rsid w:val="00FB62A0"/>
    <w:rsid w:val="00FC0F6F"/>
    <w:rsid w:val="00FC1852"/>
    <w:rsid w:val="00FC1998"/>
    <w:rsid w:val="00FC1C5C"/>
    <w:rsid w:val="00FC292F"/>
    <w:rsid w:val="00FC418E"/>
    <w:rsid w:val="00FC4F25"/>
    <w:rsid w:val="00FC5E30"/>
    <w:rsid w:val="00FC61E1"/>
    <w:rsid w:val="00FC62B3"/>
    <w:rsid w:val="00FC6509"/>
    <w:rsid w:val="00FC6A6C"/>
    <w:rsid w:val="00FC6AEB"/>
    <w:rsid w:val="00FC6B0A"/>
    <w:rsid w:val="00FC6F3A"/>
    <w:rsid w:val="00FC729E"/>
    <w:rsid w:val="00FC7820"/>
    <w:rsid w:val="00FD045E"/>
    <w:rsid w:val="00FD0663"/>
    <w:rsid w:val="00FD1586"/>
    <w:rsid w:val="00FD53E5"/>
    <w:rsid w:val="00FD5BF9"/>
    <w:rsid w:val="00FD60D6"/>
    <w:rsid w:val="00FD62B2"/>
    <w:rsid w:val="00FD63B0"/>
    <w:rsid w:val="00FD6CAA"/>
    <w:rsid w:val="00FD7FF8"/>
    <w:rsid w:val="00FE045F"/>
    <w:rsid w:val="00FE3275"/>
    <w:rsid w:val="00FE3461"/>
    <w:rsid w:val="00FE3EBD"/>
    <w:rsid w:val="00FE4545"/>
    <w:rsid w:val="00FE4C19"/>
    <w:rsid w:val="00FE517B"/>
    <w:rsid w:val="00FF04DC"/>
    <w:rsid w:val="00FF0AEE"/>
    <w:rsid w:val="00FF15D1"/>
    <w:rsid w:val="00FF1946"/>
    <w:rsid w:val="00FF3586"/>
    <w:rsid w:val="00FF394B"/>
    <w:rsid w:val="00FF3D35"/>
    <w:rsid w:val="00FF5372"/>
    <w:rsid w:val="00FF5628"/>
    <w:rsid w:val="00FF62C8"/>
    <w:rsid w:val="00FF7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C3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C32D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7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783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52C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52C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FBB79-7CDC-42E8-BA4E-5E1574BCE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3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dgj</cp:lastModifiedBy>
  <cp:revision>36</cp:revision>
  <cp:lastPrinted>2017-02-28T08:18:00Z</cp:lastPrinted>
  <dcterms:created xsi:type="dcterms:W3CDTF">2017-07-11T07:34:00Z</dcterms:created>
  <dcterms:modified xsi:type="dcterms:W3CDTF">2020-07-16T13:38:00Z</dcterms:modified>
</cp:coreProperties>
</file>